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62" w:rsidRPr="00370B62" w:rsidRDefault="00370B62" w:rsidP="00370B62">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ind w:left="1134" w:hanging="1134"/>
        <w:jc w:val="center"/>
        <w:rPr>
          <w:rFonts w:ascii="Comic Sans MS" w:hAnsi="Comic Sans MS"/>
          <w:b/>
          <w:sz w:val="20"/>
          <w:szCs w:val="20"/>
        </w:rPr>
      </w:pPr>
      <w:r>
        <w:rPr>
          <w:rFonts w:ascii="Comic Sans MS" w:hAnsi="Comic Sans MS"/>
          <w:b/>
          <w:sz w:val="20"/>
          <w:szCs w:val="20"/>
        </w:rPr>
        <w:t>Proposta deliberazione n.16 del 7 giugno 2010</w:t>
      </w:r>
    </w:p>
    <w:p w:rsidR="00370B62" w:rsidRPr="00370B62" w:rsidRDefault="00370B62" w:rsidP="00370B62">
      <w:pPr>
        <w:overflowPunct w:val="0"/>
        <w:autoSpaceDE w:val="0"/>
        <w:autoSpaceDN w:val="0"/>
        <w:adjustRightInd w:val="0"/>
        <w:ind w:left="1134" w:hanging="1134"/>
        <w:jc w:val="center"/>
        <w:rPr>
          <w:rFonts w:ascii="Comic Sans MS" w:hAnsi="Comic Sans MS"/>
          <w:b/>
          <w:sz w:val="20"/>
          <w:szCs w:val="20"/>
        </w:rPr>
      </w:pPr>
    </w:p>
    <w:p w:rsidR="00370B62" w:rsidRPr="00370B62" w:rsidRDefault="00370B62" w:rsidP="00370B62">
      <w:pPr>
        <w:overflowPunct w:val="0"/>
        <w:autoSpaceDE w:val="0"/>
        <w:autoSpaceDN w:val="0"/>
        <w:adjustRightInd w:val="0"/>
        <w:ind w:left="1134" w:hanging="1134"/>
        <w:jc w:val="center"/>
        <w:rPr>
          <w:rFonts w:ascii="Comic Sans MS" w:hAnsi="Comic Sans MS"/>
          <w:b/>
          <w:sz w:val="20"/>
          <w:szCs w:val="20"/>
        </w:rPr>
      </w:pPr>
      <w:r w:rsidRPr="00370B62">
        <w:rPr>
          <w:rFonts w:ascii="Comic Sans MS" w:hAnsi="Comic Sans MS"/>
          <w:b/>
          <w:sz w:val="20"/>
          <w:szCs w:val="20"/>
        </w:rPr>
        <w:t>Oggetto :</w:t>
      </w:r>
    </w:p>
    <w:p w:rsidR="00370B62" w:rsidRPr="00370B62" w:rsidRDefault="00370B62" w:rsidP="00370B62">
      <w:pPr>
        <w:overflowPunct w:val="0"/>
        <w:autoSpaceDE w:val="0"/>
        <w:autoSpaceDN w:val="0"/>
        <w:adjustRightInd w:val="0"/>
        <w:ind w:left="1134" w:hanging="1134"/>
        <w:jc w:val="center"/>
        <w:rPr>
          <w:rFonts w:ascii="Comic Sans MS" w:hAnsi="Comic Sans MS"/>
          <w:b/>
          <w:sz w:val="20"/>
          <w:szCs w:val="20"/>
        </w:rPr>
      </w:pPr>
    </w:p>
    <w:p w:rsidR="00370B62" w:rsidRPr="00370B62" w:rsidRDefault="00370B62" w:rsidP="00370B62">
      <w:pPr>
        <w:pStyle w:val="Titolo1"/>
        <w:pBdr>
          <w:top w:val="single" w:sz="4" w:space="1" w:color="auto"/>
          <w:left w:val="single" w:sz="4" w:space="4" w:color="auto"/>
          <w:bottom w:val="single" w:sz="4" w:space="1" w:color="auto"/>
          <w:right w:val="single" w:sz="4" w:space="4" w:color="auto"/>
        </w:pBdr>
        <w:jc w:val="both"/>
        <w:rPr>
          <w:rFonts w:ascii="Comic Sans MS" w:hAnsi="Comic Sans MS"/>
          <w:sz w:val="20"/>
          <w:szCs w:val="20"/>
        </w:rPr>
      </w:pPr>
      <w:r w:rsidRPr="00370B62">
        <w:rPr>
          <w:rFonts w:ascii="Comic Sans MS" w:hAnsi="Comic Sans MS"/>
          <w:sz w:val="20"/>
          <w:szCs w:val="20"/>
        </w:rPr>
        <w:t xml:space="preserve">APPROVAZIONE CONVENZIONE CON IL COMUNENE PER LO SVOLGIMENTO IN FORMA ASSOCIATA DEL SERVIZIO </w:t>
      </w:r>
      <w:proofErr w:type="spellStart"/>
      <w:r w:rsidRPr="00370B62">
        <w:rPr>
          <w:rFonts w:ascii="Comic Sans MS" w:hAnsi="Comic Sans MS"/>
          <w:sz w:val="20"/>
          <w:szCs w:val="20"/>
        </w:rPr>
        <w:t>DI</w:t>
      </w:r>
      <w:proofErr w:type="spellEnd"/>
      <w:r w:rsidRPr="00370B62">
        <w:rPr>
          <w:rFonts w:ascii="Comic Sans MS" w:hAnsi="Comic Sans MS"/>
          <w:sz w:val="20"/>
          <w:szCs w:val="20"/>
        </w:rPr>
        <w:t xml:space="preserve"> SEGRETERIA.</w:t>
      </w:r>
    </w:p>
    <w:p w:rsidR="00370B62" w:rsidRPr="00370B62" w:rsidRDefault="00370B62" w:rsidP="00370B62">
      <w:pPr>
        <w:pStyle w:val="Titolo1"/>
        <w:jc w:val="center"/>
        <w:rPr>
          <w:rFonts w:ascii="Comic Sans MS" w:hAnsi="Comic Sans MS" w:cs="Arial"/>
          <w:sz w:val="20"/>
          <w:szCs w:val="20"/>
        </w:rPr>
      </w:pPr>
      <w:r w:rsidRPr="00370B62">
        <w:rPr>
          <w:rFonts w:ascii="Comic Sans MS" w:hAnsi="Comic Sans MS" w:cs="Arial"/>
          <w:sz w:val="20"/>
          <w:szCs w:val="20"/>
        </w:rPr>
        <w:t>IL CONSIGLIO COMUNALE</w:t>
      </w:r>
    </w:p>
    <w:p w:rsidR="00370B62" w:rsidRPr="00370B62" w:rsidRDefault="00370B62" w:rsidP="00370B62">
      <w:pPr>
        <w:jc w:val="center"/>
        <w:rPr>
          <w:rFonts w:ascii="Comic Sans MS" w:hAnsi="Comic Sans MS" w:cs="Arial"/>
          <w:sz w:val="20"/>
          <w:szCs w:val="20"/>
        </w:rPr>
      </w:pPr>
    </w:p>
    <w:p w:rsidR="00370B62" w:rsidRP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VISTO il D.P.R.4 dicembre 1997, n.465 che, all’art.10, testualmente recita:</w:t>
      </w:r>
    </w:p>
    <w:p w:rsidR="00370B62" w:rsidRPr="00370B62" w:rsidRDefault="00370B62" w:rsidP="00370B62">
      <w:pPr>
        <w:pStyle w:val="Corpodeltesto"/>
        <w:rPr>
          <w:rFonts w:ascii="Comic Sans MS" w:hAnsi="Comic Sans MS" w:cs="Arial"/>
          <w:i/>
          <w:iCs/>
          <w:sz w:val="20"/>
          <w:szCs w:val="20"/>
        </w:rPr>
      </w:pPr>
      <w:r w:rsidRPr="00370B62">
        <w:rPr>
          <w:rFonts w:ascii="Comic Sans MS" w:hAnsi="Comic Sans MS" w:cs="Arial"/>
          <w:i/>
          <w:iCs/>
          <w:sz w:val="20"/>
          <w:szCs w:val="20"/>
        </w:rPr>
        <w:t>Art.10 – Convenzioni di Segreteria.</w:t>
      </w:r>
    </w:p>
    <w:p w:rsidR="00370B62" w:rsidRPr="00370B62" w:rsidRDefault="00370B62" w:rsidP="00370B62">
      <w:pPr>
        <w:pStyle w:val="Corpodeltesto"/>
        <w:numPr>
          <w:ilvl w:val="0"/>
          <w:numId w:val="1"/>
        </w:numPr>
        <w:rPr>
          <w:rFonts w:ascii="Comic Sans MS" w:hAnsi="Comic Sans MS" w:cs="Arial"/>
          <w:i/>
          <w:iCs/>
          <w:sz w:val="20"/>
          <w:szCs w:val="20"/>
        </w:rPr>
      </w:pPr>
      <w:r w:rsidRPr="00370B62">
        <w:rPr>
          <w:rFonts w:ascii="Comic Sans MS" w:hAnsi="Comic Sans MS" w:cs="Arial"/>
          <w:i/>
          <w:iCs/>
          <w:sz w:val="20"/>
          <w:szCs w:val="20"/>
        </w:rPr>
        <w:t>I comuni, le cui sedi sono ricomprese nell’ambito territoriale della stessa sezione regionale dell’Agenzia, con deliberazione dei rispettivi consigli comunali, possono anche nell’ambito di più ampi accordi per l’esercizio associato di funzioni, stipulare tra loro convenzioni per l’ufficio di segreteria.</w:t>
      </w:r>
    </w:p>
    <w:p w:rsidR="00370B62" w:rsidRPr="00370B62" w:rsidRDefault="00370B62" w:rsidP="00370B62">
      <w:pPr>
        <w:pStyle w:val="Corpodeltesto"/>
        <w:numPr>
          <w:ilvl w:val="0"/>
          <w:numId w:val="1"/>
        </w:numPr>
        <w:rPr>
          <w:rFonts w:ascii="Comic Sans MS" w:hAnsi="Comic Sans MS" w:cs="Arial"/>
          <w:i/>
          <w:iCs/>
          <w:sz w:val="20"/>
          <w:szCs w:val="20"/>
        </w:rPr>
      </w:pPr>
      <w:r w:rsidRPr="00370B62">
        <w:rPr>
          <w:rFonts w:ascii="Comic Sans MS" w:hAnsi="Comic Sans MS" w:cs="Arial"/>
          <w:i/>
          <w:iCs/>
          <w:sz w:val="20"/>
          <w:szCs w:val="20"/>
        </w:rPr>
        <w:t>Le convenzioni stabiliscono le modalità di espletamento del servizio, individuano il sindaco competente alla nomina e alla revoca del segretario, determinano la ripartizione degli oneri finanziari per la retribuzione del segretario, la durata della convenzione, la possibilità di recesso da parte di uno o più comuni ed i reciproci obblighi e garanzie. Copia degli atti relativi è trasmessa alla competente sezione regionale dell’Agenzia.</w:t>
      </w:r>
    </w:p>
    <w:p w:rsidR="00370B62" w:rsidRPr="00370B62" w:rsidRDefault="00370B62" w:rsidP="00370B62">
      <w:pPr>
        <w:pStyle w:val="Corpodeltesto"/>
        <w:numPr>
          <w:ilvl w:val="0"/>
          <w:numId w:val="1"/>
        </w:numPr>
        <w:rPr>
          <w:rFonts w:ascii="Comic Sans MS" w:hAnsi="Comic Sans MS" w:cs="Arial"/>
          <w:i/>
          <w:iCs/>
          <w:sz w:val="20"/>
          <w:szCs w:val="20"/>
        </w:rPr>
      </w:pPr>
      <w:r w:rsidRPr="00370B62">
        <w:rPr>
          <w:rFonts w:ascii="Comic Sans MS" w:hAnsi="Comic Sans MS" w:cs="Arial"/>
          <w:i/>
          <w:iCs/>
          <w:sz w:val="20"/>
          <w:szCs w:val="20"/>
        </w:rPr>
        <w:t>Ai segretari che ricoprono sedi di segreteria convenzionate spetta una retribuzione mensile aggiuntiva ed il rimborso delle spese di viaggio regolarmente documentate per recarsi da uno ad altro dei comuni riuniti in convenzione per l’esercizio delle relative funzioni. Il contratto collettivo di lavoro di cui all’art.17, comma 74, della legge determina l’entità della retribuzione aggiuntiva in base al numero dei comuni convenzionati e alla complessità organizzativa degli stessi.</w:t>
      </w:r>
    </w:p>
    <w:p w:rsidR="00370B62" w:rsidRPr="00370B62" w:rsidRDefault="00370B62" w:rsidP="00370B62">
      <w:pPr>
        <w:pStyle w:val="Corpodeltesto"/>
        <w:rPr>
          <w:rFonts w:ascii="Comic Sans MS" w:hAnsi="Comic Sans MS" w:cs="Arial"/>
          <w:sz w:val="20"/>
          <w:szCs w:val="20"/>
        </w:rPr>
      </w:pPr>
    </w:p>
    <w:p w:rsidR="00370B62" w:rsidRP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VISTO l’art.30 del T.U. 18 agosto 2000, n.267, che testualmente recita:</w:t>
      </w:r>
    </w:p>
    <w:p w:rsidR="00370B62" w:rsidRPr="00370B62" w:rsidRDefault="00370B62" w:rsidP="00370B62">
      <w:pPr>
        <w:pStyle w:val="Corpodeltesto"/>
        <w:numPr>
          <w:ilvl w:val="0"/>
          <w:numId w:val="2"/>
        </w:numPr>
        <w:rPr>
          <w:rFonts w:ascii="Comic Sans MS" w:hAnsi="Comic Sans MS" w:cs="Arial"/>
          <w:i/>
          <w:iCs/>
          <w:sz w:val="20"/>
          <w:szCs w:val="20"/>
        </w:rPr>
      </w:pPr>
      <w:r w:rsidRPr="00370B62">
        <w:rPr>
          <w:rFonts w:ascii="Comic Sans MS" w:hAnsi="Comic Sans MS" w:cs="Arial"/>
          <w:i/>
          <w:iCs/>
          <w:sz w:val="20"/>
          <w:szCs w:val="20"/>
        </w:rPr>
        <w:t>Al fine di svolgere in modo coordinato funzioni e servizi determinati, gli enti locali possono stipulare tra loro apposite convenzioni.</w:t>
      </w:r>
    </w:p>
    <w:p w:rsidR="00370B62" w:rsidRPr="00370B62" w:rsidRDefault="00370B62" w:rsidP="00370B62">
      <w:pPr>
        <w:pStyle w:val="Corpodeltesto"/>
        <w:numPr>
          <w:ilvl w:val="0"/>
          <w:numId w:val="2"/>
        </w:numPr>
        <w:rPr>
          <w:rFonts w:ascii="Comic Sans MS" w:hAnsi="Comic Sans MS" w:cs="Arial"/>
          <w:i/>
          <w:iCs/>
          <w:sz w:val="20"/>
          <w:szCs w:val="20"/>
        </w:rPr>
      </w:pPr>
      <w:r w:rsidRPr="00370B62">
        <w:rPr>
          <w:rFonts w:ascii="Comic Sans MS" w:hAnsi="Comic Sans MS" w:cs="Arial"/>
          <w:i/>
          <w:iCs/>
          <w:sz w:val="20"/>
          <w:szCs w:val="20"/>
        </w:rPr>
        <w:t>Le convenzioni devono stabilire i fini, la durata, le forme di consultazione degli enti contraenti, i loro rapporti finanziari ed i reciproci obblighi e garanzie.</w:t>
      </w:r>
    </w:p>
    <w:p w:rsidR="00370B62" w:rsidRPr="00370B62" w:rsidRDefault="00370B62" w:rsidP="00370B62">
      <w:pPr>
        <w:pStyle w:val="Corpodeltesto"/>
        <w:numPr>
          <w:ilvl w:val="0"/>
          <w:numId w:val="2"/>
        </w:numPr>
        <w:rPr>
          <w:rFonts w:ascii="Comic Sans MS" w:hAnsi="Comic Sans MS" w:cs="Arial"/>
          <w:i/>
          <w:iCs/>
          <w:sz w:val="20"/>
          <w:szCs w:val="20"/>
        </w:rPr>
      </w:pPr>
      <w:r w:rsidRPr="00370B62">
        <w:rPr>
          <w:rFonts w:ascii="Comic Sans MS" w:hAnsi="Comic Sans MS" w:cs="Arial"/>
          <w:i/>
          <w:iCs/>
          <w:sz w:val="20"/>
          <w:szCs w:val="20"/>
        </w:rPr>
        <w:t xml:space="preserve">Per la gestione a tempo determinato di uno specifico servizio o per la realizzazione di un’opera lo Stato e la Regione, nelle materie di propria competenza, possono prevedere forme di convenzione obbligatoria fra gli enti locali, previa statuizione di un </w:t>
      </w:r>
      <w:proofErr w:type="spellStart"/>
      <w:r w:rsidRPr="00370B62">
        <w:rPr>
          <w:rFonts w:ascii="Comic Sans MS" w:hAnsi="Comic Sans MS" w:cs="Arial"/>
          <w:i/>
          <w:iCs/>
          <w:sz w:val="20"/>
          <w:szCs w:val="20"/>
        </w:rPr>
        <w:t>disciplinare-tipo</w:t>
      </w:r>
      <w:proofErr w:type="spellEnd"/>
      <w:r w:rsidRPr="00370B62">
        <w:rPr>
          <w:rFonts w:ascii="Comic Sans MS" w:hAnsi="Comic Sans MS" w:cs="Arial"/>
          <w:i/>
          <w:iCs/>
          <w:sz w:val="20"/>
          <w:szCs w:val="20"/>
        </w:rPr>
        <w:t>.</w:t>
      </w:r>
    </w:p>
    <w:p w:rsidR="00370B62" w:rsidRPr="00370B62" w:rsidRDefault="00370B62" w:rsidP="00370B62">
      <w:pPr>
        <w:pStyle w:val="Corpodeltesto"/>
        <w:numPr>
          <w:ilvl w:val="0"/>
          <w:numId w:val="2"/>
        </w:numPr>
        <w:rPr>
          <w:rFonts w:ascii="Comic Sans MS" w:hAnsi="Comic Sans MS" w:cs="Arial"/>
          <w:i/>
          <w:iCs/>
          <w:sz w:val="20"/>
          <w:szCs w:val="20"/>
        </w:rPr>
      </w:pPr>
      <w:r w:rsidRPr="00370B62">
        <w:rPr>
          <w:rFonts w:ascii="Comic Sans MS" w:hAnsi="Comic Sans MS" w:cs="Arial"/>
          <w:i/>
          <w:iCs/>
          <w:sz w:val="20"/>
          <w:szCs w:val="20"/>
        </w:rPr>
        <w:t xml:space="preserve">Le convenzioni di cui al presente articolo possono prevedere anche la costituzione di uffici comuni, che operano con personale distaccato dagli enti partecipanti, ai quali affidare l’esercizio delle funzioni pubbliche in luogo degli enti partecipanti all’accordo a favore di uno di essi, che opera in luogo e per conto degli enti deleganti. </w:t>
      </w:r>
    </w:p>
    <w:p w:rsidR="00370B62" w:rsidRPr="00370B62" w:rsidRDefault="00370B62" w:rsidP="00370B62">
      <w:pPr>
        <w:pStyle w:val="Corpodeltesto"/>
        <w:rPr>
          <w:rFonts w:ascii="Comic Sans MS" w:hAnsi="Comic Sans MS" w:cs="Arial"/>
          <w:i/>
          <w:iCs/>
          <w:sz w:val="20"/>
          <w:szCs w:val="20"/>
        </w:rPr>
      </w:pPr>
    </w:p>
    <w:p w:rsidR="00370B62" w:rsidRP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VISTO l’art.45 del C.C.N.L. sottoscritto il 16 maggio 2001 che testualmente recita:</w:t>
      </w:r>
    </w:p>
    <w:p w:rsidR="00370B62" w:rsidRPr="00370B62" w:rsidRDefault="00370B62" w:rsidP="00370B62">
      <w:pPr>
        <w:pStyle w:val="Corpodeltesto"/>
        <w:rPr>
          <w:rFonts w:ascii="Comic Sans MS" w:hAnsi="Comic Sans MS" w:cs="Arial"/>
          <w:i/>
          <w:iCs/>
          <w:sz w:val="20"/>
          <w:szCs w:val="20"/>
        </w:rPr>
      </w:pPr>
      <w:r w:rsidRPr="00370B62">
        <w:rPr>
          <w:rFonts w:ascii="Comic Sans MS" w:hAnsi="Comic Sans MS" w:cs="Arial"/>
          <w:i/>
          <w:iCs/>
          <w:sz w:val="20"/>
          <w:szCs w:val="20"/>
        </w:rPr>
        <w:t>Art.45 – Retribuzione aggiuntiva per il segretario titolare di sede di segreteria convenzionata.</w:t>
      </w:r>
    </w:p>
    <w:p w:rsidR="00370B62" w:rsidRPr="00370B62" w:rsidRDefault="00370B62" w:rsidP="00370B62">
      <w:pPr>
        <w:pStyle w:val="Corpodeltesto"/>
        <w:numPr>
          <w:ilvl w:val="0"/>
          <w:numId w:val="3"/>
        </w:numPr>
        <w:rPr>
          <w:rFonts w:ascii="Comic Sans MS" w:hAnsi="Comic Sans MS" w:cs="Arial"/>
          <w:i/>
          <w:iCs/>
          <w:sz w:val="20"/>
          <w:szCs w:val="20"/>
        </w:rPr>
      </w:pPr>
      <w:r w:rsidRPr="00370B62">
        <w:rPr>
          <w:rFonts w:ascii="Comic Sans MS" w:hAnsi="Comic Sans MS" w:cs="Arial"/>
          <w:i/>
          <w:iCs/>
          <w:sz w:val="20"/>
          <w:szCs w:val="20"/>
        </w:rPr>
        <w:t>Al segretario che ricopre sedi di segreteria convenzionate compete una retribuzione mensile aggiuntiva di importo pari alla maggiorazione del 25% della retribuzione complessiva di cui all’art.37, comma 1, da a) ad e) in godimento.</w:t>
      </w:r>
    </w:p>
    <w:p w:rsidR="00370B62" w:rsidRPr="00370B62" w:rsidRDefault="00370B62" w:rsidP="00370B62">
      <w:pPr>
        <w:pStyle w:val="Corpodeltesto"/>
        <w:numPr>
          <w:ilvl w:val="0"/>
          <w:numId w:val="3"/>
        </w:numPr>
        <w:rPr>
          <w:rFonts w:ascii="Comic Sans MS" w:hAnsi="Comic Sans MS" w:cs="Arial"/>
          <w:i/>
          <w:iCs/>
          <w:sz w:val="20"/>
          <w:szCs w:val="20"/>
        </w:rPr>
      </w:pPr>
      <w:r w:rsidRPr="00370B62">
        <w:rPr>
          <w:rFonts w:ascii="Comic Sans MS" w:hAnsi="Comic Sans MS" w:cs="Arial"/>
          <w:i/>
          <w:iCs/>
          <w:sz w:val="20"/>
          <w:szCs w:val="20"/>
        </w:rPr>
        <w:lastRenderedPageBreak/>
        <w:t>Al segretario titolare di segreterie convenzionate, per l’accesso alle diverse sedi, spetta il rimborso delle spese di viaggio effettivamente sostenute e documentabili.</w:t>
      </w:r>
    </w:p>
    <w:p w:rsidR="00370B62" w:rsidRPr="00370B62" w:rsidRDefault="00370B62" w:rsidP="00370B62">
      <w:pPr>
        <w:pStyle w:val="Corpodeltesto"/>
        <w:numPr>
          <w:ilvl w:val="0"/>
          <w:numId w:val="3"/>
        </w:numPr>
        <w:rPr>
          <w:rFonts w:ascii="Comic Sans MS" w:hAnsi="Comic Sans MS" w:cs="Arial"/>
          <w:i/>
          <w:iCs/>
          <w:sz w:val="20"/>
          <w:szCs w:val="20"/>
        </w:rPr>
      </w:pPr>
      <w:r w:rsidRPr="00370B62">
        <w:rPr>
          <w:rFonts w:ascii="Comic Sans MS" w:hAnsi="Comic Sans MS" w:cs="Arial"/>
          <w:i/>
          <w:iCs/>
          <w:sz w:val="20"/>
          <w:szCs w:val="20"/>
        </w:rPr>
        <w:t>Gli oneri conseguenti all’applicazione dei commi 1 e 2 si ripartiscono tra i diversi enti interessati secondo le modalità stabilite nella convenzione.</w:t>
      </w:r>
    </w:p>
    <w:p w:rsidR="00370B62" w:rsidRPr="00370B62" w:rsidRDefault="00370B62" w:rsidP="00370B62">
      <w:pPr>
        <w:pStyle w:val="Corpodeltesto"/>
        <w:rPr>
          <w:rFonts w:ascii="Comic Sans MS" w:hAnsi="Comic Sans MS" w:cs="Arial"/>
          <w:i/>
          <w:iCs/>
          <w:sz w:val="20"/>
          <w:szCs w:val="20"/>
        </w:rPr>
      </w:pPr>
    </w:p>
    <w:p w:rsid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RICHIAMATA la deliberazione C.C. n.18 del 23 giugno 2008  con la quale è stata approvata la convenzione con il Comune di Campomorone ;</w:t>
      </w:r>
    </w:p>
    <w:p w:rsidR="00370B62" w:rsidRDefault="00370B62" w:rsidP="00370B62">
      <w:pPr>
        <w:pStyle w:val="Corpodeltesto"/>
        <w:rPr>
          <w:rFonts w:ascii="Comic Sans MS" w:hAnsi="Comic Sans MS" w:cs="Arial"/>
          <w:sz w:val="20"/>
          <w:szCs w:val="20"/>
        </w:rPr>
      </w:pPr>
    </w:p>
    <w:p w:rsid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RICHIAMATA la deliberazione C.C. n.</w:t>
      </w:r>
      <w:r>
        <w:rPr>
          <w:rFonts w:ascii="Comic Sans MS" w:hAnsi="Comic Sans MS" w:cs="Arial"/>
          <w:sz w:val="20"/>
          <w:szCs w:val="20"/>
        </w:rPr>
        <w:t xml:space="preserve"> 23</w:t>
      </w:r>
      <w:r w:rsidRPr="00370B62">
        <w:rPr>
          <w:rFonts w:ascii="Comic Sans MS" w:hAnsi="Comic Sans MS" w:cs="Arial"/>
          <w:sz w:val="20"/>
          <w:szCs w:val="20"/>
        </w:rPr>
        <w:t xml:space="preserve"> del </w:t>
      </w:r>
      <w:r>
        <w:rPr>
          <w:rFonts w:ascii="Comic Sans MS" w:hAnsi="Comic Sans MS" w:cs="Arial"/>
          <w:sz w:val="20"/>
          <w:szCs w:val="20"/>
        </w:rPr>
        <w:t>6 luglio 2009 con la quale è stata rinnovata per un anno</w:t>
      </w:r>
      <w:r w:rsidRPr="00370B62">
        <w:rPr>
          <w:rFonts w:ascii="Comic Sans MS" w:hAnsi="Comic Sans MS" w:cs="Arial"/>
          <w:sz w:val="20"/>
          <w:szCs w:val="20"/>
        </w:rPr>
        <w:t xml:space="preserve"> la convenzione con il Comune di Campomorone ;</w:t>
      </w:r>
    </w:p>
    <w:p w:rsidR="00370B62" w:rsidRP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 xml:space="preserve"> </w:t>
      </w:r>
    </w:p>
    <w:p w:rsidR="00370B62" w:rsidRP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RITENUTO che la Convenzione per il detto servizio rappresenta un notevole vantaggio per l’Amministrazione perché oltre a ridurre il costo del personale, consente di utilizzare professionalità qualificate e dotate di significativa esperienze;</w:t>
      </w:r>
    </w:p>
    <w:p w:rsidR="00370B62" w:rsidRPr="00370B62" w:rsidRDefault="00370B62" w:rsidP="00370B62">
      <w:pPr>
        <w:pStyle w:val="Corpodeltesto"/>
        <w:rPr>
          <w:rFonts w:ascii="Comic Sans MS" w:hAnsi="Comic Sans MS" w:cs="Arial"/>
          <w:sz w:val="20"/>
          <w:szCs w:val="20"/>
        </w:rPr>
      </w:pPr>
    </w:p>
    <w:p w:rsidR="00370B62" w:rsidRP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RITENUTO pertanto di rinnovare la convenzione con il Comune di Campomorone</w:t>
      </w:r>
      <w:r>
        <w:rPr>
          <w:rFonts w:ascii="Comic Sans MS" w:hAnsi="Comic Sans MS" w:cs="Arial"/>
          <w:sz w:val="20"/>
          <w:szCs w:val="20"/>
        </w:rPr>
        <w:t xml:space="preserve"> per un altro anno </w:t>
      </w:r>
    </w:p>
    <w:p w:rsidR="00370B62" w:rsidRPr="00370B62" w:rsidRDefault="00370B62" w:rsidP="00370B62">
      <w:pPr>
        <w:pStyle w:val="Corpodeltesto"/>
        <w:rPr>
          <w:rFonts w:ascii="Comic Sans MS" w:hAnsi="Comic Sans MS" w:cs="Arial"/>
          <w:sz w:val="20"/>
          <w:szCs w:val="20"/>
        </w:rPr>
      </w:pPr>
    </w:p>
    <w:p w:rsidR="00370B62" w:rsidRPr="00370B62" w:rsidRDefault="00370B62" w:rsidP="00370B62">
      <w:pPr>
        <w:pStyle w:val="Corpodeltesto"/>
        <w:rPr>
          <w:rFonts w:ascii="Comic Sans MS" w:hAnsi="Comic Sans MS" w:cs="Arial"/>
          <w:sz w:val="20"/>
          <w:szCs w:val="20"/>
        </w:rPr>
      </w:pPr>
      <w:r w:rsidRPr="00370B62">
        <w:rPr>
          <w:rFonts w:ascii="Comic Sans MS" w:hAnsi="Comic Sans MS" w:cs="Arial"/>
          <w:sz w:val="20"/>
          <w:szCs w:val="20"/>
        </w:rPr>
        <w:t>RITENUTO inoltre, come meglio sarà precisato in Convenzione, di individuare nel Sindaco di questo Comune il soggetto competente alla nomina e alla revoca del Segretario;</w:t>
      </w:r>
    </w:p>
    <w:p w:rsidR="00370B62" w:rsidRPr="00370B62" w:rsidRDefault="00370B62" w:rsidP="00370B62">
      <w:pPr>
        <w:pStyle w:val="Corpodeltesto"/>
        <w:rPr>
          <w:rFonts w:ascii="Comic Sans MS" w:hAnsi="Comic Sans MS" w:cs="Arial"/>
          <w:sz w:val="20"/>
          <w:szCs w:val="20"/>
        </w:rPr>
      </w:pPr>
    </w:p>
    <w:p w:rsidR="00370B62" w:rsidRPr="00370B62" w:rsidRDefault="00370B62" w:rsidP="00370B62">
      <w:pPr>
        <w:jc w:val="both"/>
        <w:rPr>
          <w:rFonts w:ascii="Comic Sans MS" w:hAnsi="Comic Sans MS" w:cs="Arial"/>
          <w:sz w:val="20"/>
          <w:szCs w:val="20"/>
        </w:rPr>
      </w:pPr>
      <w:r w:rsidRPr="00370B62">
        <w:rPr>
          <w:rFonts w:ascii="Comic Sans MS" w:hAnsi="Comic Sans MS" w:cs="Arial"/>
          <w:sz w:val="20"/>
          <w:szCs w:val="20"/>
        </w:rPr>
        <w:t>DATO ATTO che la proposta è corredata dei pareri favorevoli secondo quanto previsto dall’art.49 del D.Lgs</w:t>
      </w:r>
      <w:proofErr w:type="spellStart"/>
      <w:r w:rsidRPr="00370B62">
        <w:rPr>
          <w:rFonts w:ascii="Comic Sans MS" w:hAnsi="Comic Sans MS" w:cs="Arial"/>
          <w:sz w:val="20"/>
          <w:szCs w:val="20"/>
        </w:rPr>
        <w:t>.18/8/</w:t>
      </w:r>
      <w:proofErr w:type="spellEnd"/>
      <w:r w:rsidRPr="00370B62">
        <w:rPr>
          <w:rFonts w:ascii="Comic Sans MS" w:hAnsi="Comic Sans MS" w:cs="Arial"/>
          <w:sz w:val="20"/>
          <w:szCs w:val="20"/>
        </w:rPr>
        <w:t xml:space="preserve">2000 </w:t>
      </w:r>
      <w:proofErr w:type="spellStart"/>
      <w:r w:rsidRPr="00370B62">
        <w:rPr>
          <w:rFonts w:ascii="Comic Sans MS" w:hAnsi="Comic Sans MS" w:cs="Arial"/>
          <w:sz w:val="20"/>
          <w:szCs w:val="20"/>
        </w:rPr>
        <w:t>n°</w:t>
      </w:r>
      <w:proofErr w:type="spellEnd"/>
      <w:r w:rsidRPr="00370B62">
        <w:rPr>
          <w:rFonts w:ascii="Comic Sans MS" w:hAnsi="Comic Sans MS" w:cs="Arial"/>
          <w:sz w:val="20"/>
          <w:szCs w:val="20"/>
        </w:rPr>
        <w:t xml:space="preserve"> 267, che vengono allegati al presente provvedimento per formarne parte integrante e sostanziale;</w:t>
      </w:r>
    </w:p>
    <w:p w:rsidR="00370B62" w:rsidRPr="00370B62" w:rsidRDefault="00370B62" w:rsidP="00370B62">
      <w:pPr>
        <w:jc w:val="both"/>
        <w:rPr>
          <w:rFonts w:ascii="Comic Sans MS" w:hAnsi="Comic Sans MS" w:cs="Arial"/>
          <w:sz w:val="20"/>
          <w:szCs w:val="20"/>
        </w:rPr>
      </w:pPr>
    </w:p>
    <w:p w:rsidR="00370B62" w:rsidRPr="00370B62" w:rsidRDefault="00370B62" w:rsidP="00370B62">
      <w:pPr>
        <w:jc w:val="both"/>
        <w:rPr>
          <w:rFonts w:ascii="Comic Sans MS" w:hAnsi="Comic Sans MS" w:cs="Arial"/>
          <w:sz w:val="20"/>
          <w:szCs w:val="20"/>
        </w:rPr>
      </w:pPr>
      <w:r w:rsidRPr="00370B62">
        <w:rPr>
          <w:rFonts w:ascii="Comic Sans MS" w:hAnsi="Comic Sans MS" w:cs="Arial"/>
          <w:sz w:val="20"/>
          <w:szCs w:val="20"/>
        </w:rPr>
        <w:t>VISTO il D.P.R.4 dicembre 1997, n.465;</w:t>
      </w:r>
    </w:p>
    <w:p w:rsidR="00370B62" w:rsidRPr="00370B62" w:rsidRDefault="00370B62" w:rsidP="00370B62">
      <w:pPr>
        <w:jc w:val="both"/>
        <w:rPr>
          <w:rFonts w:ascii="Comic Sans MS" w:hAnsi="Comic Sans MS" w:cs="Arial"/>
          <w:sz w:val="20"/>
          <w:szCs w:val="20"/>
        </w:rPr>
      </w:pPr>
    </w:p>
    <w:p w:rsidR="00370B62" w:rsidRPr="00370B62" w:rsidRDefault="00370B62" w:rsidP="00370B62">
      <w:pPr>
        <w:jc w:val="both"/>
        <w:rPr>
          <w:rFonts w:ascii="Comic Sans MS" w:hAnsi="Comic Sans MS" w:cs="Arial"/>
          <w:sz w:val="20"/>
          <w:szCs w:val="20"/>
        </w:rPr>
      </w:pPr>
      <w:r w:rsidRPr="00370B62">
        <w:rPr>
          <w:rFonts w:ascii="Comic Sans MS" w:hAnsi="Comic Sans MS" w:cs="Arial"/>
          <w:sz w:val="20"/>
          <w:szCs w:val="20"/>
        </w:rPr>
        <w:t>VISTO il D.Lgs.18 agosto 2000, n.267;</w:t>
      </w:r>
    </w:p>
    <w:p w:rsidR="00370B62" w:rsidRPr="00370B62" w:rsidRDefault="00370B62" w:rsidP="00370B62">
      <w:pPr>
        <w:jc w:val="both"/>
        <w:rPr>
          <w:rFonts w:ascii="Comic Sans MS" w:hAnsi="Comic Sans MS" w:cs="Arial"/>
          <w:sz w:val="20"/>
          <w:szCs w:val="20"/>
        </w:rPr>
      </w:pPr>
    </w:p>
    <w:p w:rsidR="00370B62" w:rsidRPr="00370B62" w:rsidRDefault="00370B62" w:rsidP="00370B62">
      <w:pPr>
        <w:jc w:val="both"/>
        <w:rPr>
          <w:rFonts w:ascii="Comic Sans MS" w:hAnsi="Comic Sans MS" w:cs="Arial"/>
          <w:sz w:val="20"/>
          <w:szCs w:val="20"/>
        </w:rPr>
      </w:pPr>
      <w:r w:rsidRPr="00370B62">
        <w:rPr>
          <w:rFonts w:ascii="Comic Sans MS" w:hAnsi="Comic Sans MS" w:cs="Arial"/>
          <w:sz w:val="20"/>
          <w:szCs w:val="20"/>
        </w:rPr>
        <w:t>VISTO il C.C.N.L.16 maggio 2001;</w:t>
      </w:r>
    </w:p>
    <w:p w:rsidR="00370B62" w:rsidRPr="00370B62" w:rsidRDefault="00370B62" w:rsidP="00370B62">
      <w:pPr>
        <w:jc w:val="both"/>
        <w:rPr>
          <w:rFonts w:ascii="Comic Sans MS" w:hAnsi="Comic Sans MS" w:cs="Arial"/>
          <w:sz w:val="20"/>
          <w:szCs w:val="20"/>
        </w:rPr>
      </w:pPr>
    </w:p>
    <w:p w:rsidR="00370B62" w:rsidRPr="00370B62" w:rsidRDefault="00370B62" w:rsidP="00370B62">
      <w:pPr>
        <w:jc w:val="both"/>
        <w:rPr>
          <w:rFonts w:ascii="Comic Sans MS" w:hAnsi="Comic Sans MS" w:cs="Arial"/>
          <w:sz w:val="20"/>
          <w:szCs w:val="20"/>
        </w:rPr>
      </w:pPr>
      <w:r w:rsidRPr="00370B62">
        <w:rPr>
          <w:rFonts w:ascii="Comic Sans MS" w:hAnsi="Comic Sans MS" w:cs="Arial"/>
          <w:sz w:val="20"/>
          <w:szCs w:val="20"/>
        </w:rPr>
        <w:t>VISTO lo Statuto Comunale vigente;</w:t>
      </w:r>
    </w:p>
    <w:p w:rsidR="00370B62" w:rsidRPr="00370B62" w:rsidRDefault="00370B62" w:rsidP="00370B62">
      <w:pPr>
        <w:jc w:val="both"/>
        <w:rPr>
          <w:rFonts w:ascii="Comic Sans MS" w:hAnsi="Comic Sans MS" w:cs="Arial"/>
          <w:sz w:val="20"/>
          <w:szCs w:val="20"/>
        </w:rPr>
      </w:pPr>
    </w:p>
    <w:p w:rsidR="00370B62" w:rsidRPr="00370B62" w:rsidRDefault="00370B62" w:rsidP="00370B62">
      <w:pPr>
        <w:jc w:val="both"/>
        <w:rPr>
          <w:rFonts w:ascii="Comic Sans MS" w:hAnsi="Comic Sans MS" w:cs="Arial"/>
          <w:sz w:val="20"/>
          <w:szCs w:val="20"/>
        </w:rPr>
      </w:pPr>
      <w:r w:rsidRPr="00370B62">
        <w:rPr>
          <w:rFonts w:ascii="Comic Sans MS" w:hAnsi="Comic Sans MS" w:cs="Arial"/>
          <w:sz w:val="20"/>
          <w:szCs w:val="20"/>
        </w:rPr>
        <w:t>RAVVISATA la competenza del Consiglio Comunale per il presente atto ai sensi dell’art.42, c. 2, lett. c del D.Lgs.18 agosto 2000, n.267;</w:t>
      </w:r>
    </w:p>
    <w:p w:rsidR="00370B62" w:rsidRPr="00370B62" w:rsidRDefault="00370B62" w:rsidP="00370B62">
      <w:pPr>
        <w:jc w:val="both"/>
        <w:rPr>
          <w:rFonts w:ascii="Comic Sans MS" w:hAnsi="Comic Sans MS" w:cs="Arial"/>
          <w:sz w:val="20"/>
          <w:szCs w:val="20"/>
        </w:rPr>
      </w:pPr>
    </w:p>
    <w:p w:rsidR="00370B62" w:rsidRPr="00370B62" w:rsidRDefault="00370B62" w:rsidP="00370B62">
      <w:pPr>
        <w:jc w:val="both"/>
        <w:rPr>
          <w:rFonts w:ascii="Comic Sans MS" w:hAnsi="Comic Sans MS" w:cs="Arial"/>
          <w:sz w:val="20"/>
          <w:szCs w:val="20"/>
        </w:rPr>
      </w:pPr>
      <w:r w:rsidRPr="00370B62">
        <w:rPr>
          <w:rFonts w:ascii="Comic Sans MS" w:hAnsi="Comic Sans MS" w:cs="Arial"/>
          <w:sz w:val="20"/>
          <w:szCs w:val="20"/>
        </w:rPr>
        <w:t>Con voti favorevoli unanimi espressi con le modalità di legge</w:t>
      </w:r>
    </w:p>
    <w:p w:rsidR="00370B62" w:rsidRPr="00370B62" w:rsidRDefault="00370B62" w:rsidP="00370B62">
      <w:pPr>
        <w:pStyle w:val="Titolo1"/>
        <w:jc w:val="center"/>
        <w:rPr>
          <w:rFonts w:ascii="Comic Sans MS" w:hAnsi="Comic Sans MS" w:cs="Arial"/>
          <w:sz w:val="20"/>
          <w:szCs w:val="20"/>
        </w:rPr>
      </w:pPr>
      <w:r w:rsidRPr="00370B62">
        <w:rPr>
          <w:rFonts w:ascii="Comic Sans MS" w:hAnsi="Comic Sans MS" w:cs="Arial"/>
          <w:sz w:val="20"/>
          <w:szCs w:val="20"/>
        </w:rPr>
        <w:t>D E L I B E R A</w:t>
      </w:r>
    </w:p>
    <w:p w:rsidR="00370B62" w:rsidRPr="00370B62" w:rsidRDefault="00370B62" w:rsidP="00370B62">
      <w:pPr>
        <w:jc w:val="center"/>
        <w:rPr>
          <w:rFonts w:ascii="Comic Sans MS" w:hAnsi="Comic Sans MS" w:cs="Arial"/>
          <w:sz w:val="20"/>
          <w:szCs w:val="20"/>
        </w:rPr>
      </w:pPr>
    </w:p>
    <w:p w:rsidR="00370B62" w:rsidRPr="00370B62" w:rsidRDefault="00370B62" w:rsidP="00370B62">
      <w:pPr>
        <w:pStyle w:val="Rientrocorpodeltesto"/>
        <w:numPr>
          <w:ilvl w:val="0"/>
          <w:numId w:val="4"/>
        </w:numPr>
        <w:tabs>
          <w:tab w:val="clear" w:pos="720"/>
        </w:tabs>
        <w:ind w:left="426" w:hanging="426"/>
        <w:jc w:val="both"/>
        <w:rPr>
          <w:rFonts w:ascii="Comic Sans MS" w:hAnsi="Comic Sans MS"/>
          <w:sz w:val="20"/>
          <w:szCs w:val="20"/>
        </w:rPr>
      </w:pPr>
      <w:r w:rsidRPr="00370B62">
        <w:rPr>
          <w:rFonts w:ascii="Comic Sans MS" w:hAnsi="Comic Sans MS"/>
          <w:sz w:val="20"/>
          <w:szCs w:val="20"/>
        </w:rPr>
        <w:t>Di rinnovare la convenzione con il Comune di Campomorone per la gestione in forma associata del servizio di segreteria comunale l’istituita con propria deliberazione n.18 del  23 giugno 2008</w:t>
      </w:r>
    </w:p>
    <w:p w:rsidR="00370B62" w:rsidRPr="00370B62" w:rsidRDefault="00370B62" w:rsidP="00370B62">
      <w:pPr>
        <w:pStyle w:val="Rientrocorpodeltesto"/>
        <w:ind w:left="426"/>
        <w:jc w:val="both"/>
        <w:rPr>
          <w:rFonts w:ascii="Comic Sans MS" w:hAnsi="Comic Sans MS"/>
          <w:sz w:val="20"/>
          <w:szCs w:val="20"/>
        </w:rPr>
      </w:pPr>
    </w:p>
    <w:p w:rsidR="00370B62" w:rsidRPr="00370B62" w:rsidRDefault="00370B62" w:rsidP="00370B62">
      <w:pPr>
        <w:pStyle w:val="Rientrocorpodeltesto"/>
        <w:numPr>
          <w:ilvl w:val="0"/>
          <w:numId w:val="4"/>
        </w:numPr>
        <w:tabs>
          <w:tab w:val="clear" w:pos="720"/>
        </w:tabs>
        <w:ind w:left="426" w:hanging="426"/>
        <w:jc w:val="both"/>
        <w:rPr>
          <w:rFonts w:ascii="Comic Sans MS" w:hAnsi="Comic Sans MS"/>
          <w:sz w:val="20"/>
          <w:szCs w:val="20"/>
        </w:rPr>
      </w:pPr>
      <w:r w:rsidRPr="00370B62">
        <w:rPr>
          <w:rFonts w:ascii="Comic Sans MS" w:hAnsi="Comic Sans MS"/>
          <w:sz w:val="20"/>
          <w:szCs w:val="20"/>
        </w:rPr>
        <w:t>Di approvare, inoltre, in ogni sua parte, l’allegato schema di convenzione che, costituito da n.9 articoli fa parte integrante e sostanziale della presente deliberazione.</w:t>
      </w:r>
    </w:p>
    <w:p w:rsidR="00370B62" w:rsidRPr="00370B62" w:rsidRDefault="00370B62" w:rsidP="00370B62">
      <w:pPr>
        <w:pStyle w:val="Rientrocorpodeltesto"/>
        <w:ind w:left="426" w:hanging="426"/>
        <w:jc w:val="both"/>
        <w:rPr>
          <w:rFonts w:ascii="Comic Sans MS" w:hAnsi="Comic Sans MS"/>
          <w:sz w:val="20"/>
          <w:szCs w:val="20"/>
        </w:rPr>
      </w:pPr>
    </w:p>
    <w:p w:rsidR="00370B62" w:rsidRPr="00370B62" w:rsidRDefault="00370B62" w:rsidP="00370B62">
      <w:pPr>
        <w:pStyle w:val="Rientrocorpodeltesto"/>
        <w:numPr>
          <w:ilvl w:val="0"/>
          <w:numId w:val="4"/>
        </w:numPr>
        <w:tabs>
          <w:tab w:val="clear" w:pos="720"/>
        </w:tabs>
        <w:ind w:left="426" w:hanging="426"/>
        <w:jc w:val="both"/>
        <w:rPr>
          <w:rFonts w:ascii="Comic Sans MS" w:hAnsi="Comic Sans MS"/>
          <w:sz w:val="20"/>
          <w:szCs w:val="20"/>
        </w:rPr>
      </w:pPr>
      <w:r w:rsidRPr="00370B62">
        <w:rPr>
          <w:rFonts w:ascii="Comic Sans MS" w:hAnsi="Comic Sans MS"/>
          <w:sz w:val="20"/>
          <w:szCs w:val="20"/>
        </w:rPr>
        <w:t>Dare atto che la spesa derivante dall’assunzione del presente provvedimento trova copertura alle apposite statuizioni del bilancio comunale, esercizio 20</w:t>
      </w:r>
      <w:r>
        <w:rPr>
          <w:rFonts w:ascii="Comic Sans MS" w:hAnsi="Comic Sans MS"/>
          <w:sz w:val="20"/>
          <w:szCs w:val="20"/>
        </w:rPr>
        <w:t>10</w:t>
      </w:r>
      <w:r w:rsidRPr="00370B62">
        <w:rPr>
          <w:rFonts w:ascii="Comic Sans MS" w:hAnsi="Comic Sans MS"/>
          <w:sz w:val="20"/>
          <w:szCs w:val="20"/>
        </w:rPr>
        <w:t>.</w:t>
      </w:r>
    </w:p>
    <w:p w:rsidR="00370B62" w:rsidRPr="00370B62" w:rsidRDefault="00370B62" w:rsidP="00370B62">
      <w:pPr>
        <w:pStyle w:val="Rientrocorpodeltesto"/>
        <w:ind w:left="426" w:hanging="426"/>
        <w:jc w:val="both"/>
        <w:rPr>
          <w:rFonts w:ascii="Comic Sans MS" w:hAnsi="Comic Sans MS"/>
          <w:sz w:val="20"/>
          <w:szCs w:val="20"/>
        </w:rPr>
      </w:pPr>
    </w:p>
    <w:p w:rsidR="00370B62" w:rsidRPr="00370B62" w:rsidRDefault="00370B62" w:rsidP="00370B62">
      <w:pPr>
        <w:pStyle w:val="Rientrocorpodeltesto"/>
        <w:numPr>
          <w:ilvl w:val="0"/>
          <w:numId w:val="4"/>
        </w:numPr>
        <w:tabs>
          <w:tab w:val="clear" w:pos="720"/>
        </w:tabs>
        <w:ind w:left="426" w:hanging="426"/>
        <w:jc w:val="both"/>
        <w:rPr>
          <w:rFonts w:ascii="Comic Sans MS" w:hAnsi="Comic Sans MS"/>
          <w:sz w:val="20"/>
          <w:szCs w:val="20"/>
        </w:rPr>
      </w:pPr>
      <w:r w:rsidRPr="00370B62">
        <w:rPr>
          <w:rFonts w:ascii="Comic Sans MS" w:hAnsi="Comic Sans MS"/>
          <w:sz w:val="20"/>
          <w:szCs w:val="20"/>
        </w:rPr>
        <w:t>Di dare mandato all'Area Amministrativa della trasmissione del presente provvedimento al Comune di Isola del Cantone ed alla Sezione regionale dell’Agenzia per la gestione dell’albo dei segretari comunali e provinciali, per i provvedimenti di competenza .</w:t>
      </w:r>
    </w:p>
    <w:p w:rsidR="00370B62" w:rsidRPr="00370B62" w:rsidRDefault="00370B62" w:rsidP="00370B62">
      <w:pPr>
        <w:pStyle w:val="Rientrocorpodeltesto"/>
        <w:jc w:val="both"/>
        <w:rPr>
          <w:rFonts w:ascii="Comic Sans MS" w:hAnsi="Comic Sans MS"/>
          <w:sz w:val="20"/>
          <w:szCs w:val="20"/>
        </w:rPr>
      </w:pPr>
    </w:p>
    <w:p w:rsidR="00370B62" w:rsidRPr="00370B62" w:rsidRDefault="00370B62" w:rsidP="00370B62">
      <w:pPr>
        <w:pStyle w:val="Rientrocorpodeltesto"/>
        <w:jc w:val="both"/>
        <w:rPr>
          <w:rFonts w:ascii="Comic Sans MS" w:hAnsi="Comic Sans MS"/>
          <w:sz w:val="20"/>
          <w:szCs w:val="20"/>
        </w:rPr>
      </w:pPr>
      <w:r w:rsidRPr="00370B62">
        <w:rPr>
          <w:rFonts w:ascii="Comic Sans MS" w:hAnsi="Comic Sans MS"/>
          <w:sz w:val="20"/>
          <w:szCs w:val="20"/>
        </w:rPr>
        <w:t>Con separata votazione unanime il presente provvedimento viene dichiarato immediato eseguibile.</w:t>
      </w:r>
    </w:p>
    <w:p w:rsidR="00370B62" w:rsidRPr="00370B62" w:rsidRDefault="00370B62" w:rsidP="00370B62">
      <w:pPr>
        <w:pStyle w:val="Rientrocorpodeltesto"/>
        <w:jc w:val="both"/>
        <w:rPr>
          <w:rFonts w:ascii="Comic Sans MS" w:hAnsi="Comic Sans MS"/>
          <w:sz w:val="20"/>
          <w:szCs w:val="20"/>
        </w:rPr>
      </w:pPr>
    </w:p>
    <w:p w:rsidR="00370B62" w:rsidRPr="00370B62" w:rsidRDefault="00370B62" w:rsidP="00370B62">
      <w:pPr>
        <w:rPr>
          <w:rFonts w:ascii="Comic Sans MS" w:hAnsi="Comic Sans MS"/>
          <w:sz w:val="20"/>
          <w:szCs w:val="20"/>
        </w:rPr>
      </w:pPr>
    </w:p>
    <w:p w:rsidR="00370B62" w:rsidRP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Default="00370B62" w:rsidP="00370B62">
      <w:pPr>
        <w:rPr>
          <w:rFonts w:ascii="Comic Sans MS" w:hAnsi="Comic Sans MS"/>
          <w:sz w:val="20"/>
          <w:szCs w:val="20"/>
        </w:rPr>
      </w:pPr>
    </w:p>
    <w:p w:rsidR="00370B62" w:rsidRPr="00370B62" w:rsidRDefault="00370B62" w:rsidP="00370B62">
      <w:pPr>
        <w:rPr>
          <w:rFonts w:ascii="Comic Sans MS" w:hAnsi="Comic Sans MS"/>
          <w:sz w:val="20"/>
          <w:szCs w:val="20"/>
        </w:rPr>
      </w:pPr>
    </w:p>
    <w:p w:rsidR="00370B62" w:rsidRPr="00370B62" w:rsidRDefault="00370B62" w:rsidP="00370B62">
      <w:pPr>
        <w:pStyle w:val="Titolo3"/>
        <w:rPr>
          <w:rFonts w:ascii="Comic Sans MS" w:hAnsi="Comic Sans MS"/>
          <w:sz w:val="20"/>
          <w:szCs w:val="20"/>
        </w:rPr>
      </w:pPr>
      <w:r w:rsidRPr="00370B62">
        <w:rPr>
          <w:rFonts w:ascii="Comic Sans MS" w:hAnsi="Comic Sans MS"/>
          <w:sz w:val="20"/>
          <w:szCs w:val="20"/>
        </w:rPr>
        <w:lastRenderedPageBreak/>
        <w:t>Allegato a deliberazione C.C. n.</w:t>
      </w:r>
      <w:r>
        <w:rPr>
          <w:rFonts w:ascii="Comic Sans MS" w:hAnsi="Comic Sans MS"/>
          <w:sz w:val="20"/>
          <w:szCs w:val="20"/>
        </w:rPr>
        <w:t>16</w:t>
      </w:r>
      <w:r w:rsidRPr="00370B62">
        <w:rPr>
          <w:rFonts w:ascii="Comic Sans MS" w:hAnsi="Comic Sans MS"/>
          <w:sz w:val="20"/>
          <w:szCs w:val="20"/>
        </w:rPr>
        <w:t xml:space="preserve"> del </w:t>
      </w:r>
      <w:r>
        <w:rPr>
          <w:rFonts w:ascii="Comic Sans MS" w:hAnsi="Comic Sans MS"/>
          <w:sz w:val="20"/>
          <w:szCs w:val="20"/>
        </w:rPr>
        <w:t>7 giugno 2010</w:t>
      </w:r>
    </w:p>
    <w:p w:rsidR="00370B62" w:rsidRPr="00370B62" w:rsidRDefault="00370B62" w:rsidP="00370B62">
      <w:pPr>
        <w:pStyle w:val="Titolo1"/>
        <w:jc w:val="center"/>
        <w:rPr>
          <w:rFonts w:ascii="Comic Sans MS" w:eastAsia="Arial Unicode MS" w:hAnsi="Comic Sans MS"/>
          <w:sz w:val="20"/>
          <w:szCs w:val="20"/>
        </w:rPr>
      </w:pPr>
      <w:r w:rsidRPr="00370B62">
        <w:rPr>
          <w:rFonts w:ascii="Comic Sans MS" w:hAnsi="Comic Sans MS"/>
          <w:sz w:val="20"/>
          <w:szCs w:val="20"/>
        </w:rPr>
        <w:t>C O N V E N Z I O N E</w:t>
      </w:r>
    </w:p>
    <w:p w:rsidR="00370B62" w:rsidRPr="00370B62" w:rsidRDefault="00370B62" w:rsidP="00370B62">
      <w:pPr>
        <w:pStyle w:val="Titolo2"/>
        <w:spacing w:line="578" w:lineRule="exact"/>
        <w:rPr>
          <w:rFonts w:ascii="Comic Sans MS" w:hAnsi="Comic Sans MS" w:cs="Times New Roman"/>
          <w:sz w:val="20"/>
        </w:rPr>
      </w:pPr>
      <w:r w:rsidRPr="00370B62">
        <w:rPr>
          <w:rFonts w:ascii="Comic Sans MS" w:hAnsi="Comic Sans MS" w:cs="Times New Roman"/>
          <w:sz w:val="20"/>
        </w:rPr>
        <w:t xml:space="preserve">PER LO SVOLGIMENTO DEL SERVIZIO </w:t>
      </w:r>
      <w:proofErr w:type="spellStart"/>
      <w:r w:rsidRPr="00370B62">
        <w:rPr>
          <w:rFonts w:ascii="Comic Sans MS" w:hAnsi="Comic Sans MS" w:cs="Times New Roman"/>
          <w:sz w:val="20"/>
        </w:rPr>
        <w:t>DI</w:t>
      </w:r>
      <w:proofErr w:type="spellEnd"/>
      <w:r w:rsidRPr="00370B62">
        <w:rPr>
          <w:rFonts w:ascii="Comic Sans MS" w:hAnsi="Comic Sans MS" w:cs="Times New Roman"/>
          <w:sz w:val="20"/>
        </w:rPr>
        <w:t xml:space="preserve"> SEGRETERIA COMUNALE</w:t>
      </w:r>
    </w:p>
    <w:p w:rsidR="00370B62" w:rsidRDefault="00370B62" w:rsidP="00370B62">
      <w:pPr>
        <w:pStyle w:val="Corpodeltesto3"/>
        <w:tabs>
          <w:tab w:val="left" w:pos="708"/>
        </w:tabs>
        <w:spacing w:line="567" w:lineRule="exact"/>
        <w:ind w:firstLine="284"/>
        <w:rPr>
          <w:rFonts w:ascii="Comic Sans MS" w:hAnsi="Comic Sans MS"/>
        </w:rPr>
      </w:pPr>
      <w:r>
        <w:rPr>
          <w:rFonts w:ascii="Comic Sans MS" w:hAnsi="Comic Sans MS"/>
        </w:rPr>
        <w:t>L’anno duemiladieci</w:t>
      </w:r>
      <w:r w:rsidRPr="00370B62">
        <w:rPr>
          <w:rFonts w:ascii="Comic Sans MS" w:hAnsi="Comic Sans MS"/>
        </w:rPr>
        <w:t>, in questo giorno primo del mese di</w:t>
      </w:r>
      <w:r w:rsidRPr="00370B62">
        <w:rPr>
          <w:rFonts w:ascii="Comic Sans MS" w:hAnsi="Comic Sans MS"/>
          <w:b/>
        </w:rPr>
        <w:t xml:space="preserve"> </w:t>
      </w:r>
      <w:r w:rsidRPr="00370B62">
        <w:rPr>
          <w:rFonts w:ascii="Comic Sans MS" w:hAnsi="Comic Sans MS"/>
        </w:rPr>
        <w:t>luglio, nella sede del Comune di Campomorone</w:t>
      </w:r>
    </w:p>
    <w:p w:rsidR="00370B62" w:rsidRPr="00370B62" w:rsidRDefault="00370B62" w:rsidP="00370B62">
      <w:pPr>
        <w:pStyle w:val="Corpodeltesto3"/>
        <w:tabs>
          <w:tab w:val="left" w:pos="708"/>
        </w:tabs>
        <w:spacing w:line="567" w:lineRule="exact"/>
        <w:ind w:firstLine="284"/>
        <w:rPr>
          <w:rFonts w:ascii="Comic Sans MS" w:hAnsi="Comic Sans MS"/>
        </w:rPr>
      </w:pPr>
      <w:r w:rsidRPr="00370B62">
        <w:rPr>
          <w:rFonts w:ascii="Comic Sans MS" w:hAnsi="Comic Sans MS"/>
        </w:rPr>
        <w:t>Con la presente privata scrittura da valere ad ogni effetto di legge ai sensi dell’art.1372 del codice civile.</w:t>
      </w:r>
    </w:p>
    <w:p w:rsidR="00370B62" w:rsidRPr="00370B62" w:rsidRDefault="00370B62" w:rsidP="00370B62">
      <w:pPr>
        <w:pStyle w:val="Rientrocorpodeltesto"/>
        <w:tabs>
          <w:tab w:val="left" w:leader="dot" w:pos="10206"/>
        </w:tabs>
        <w:spacing w:line="567" w:lineRule="exact"/>
        <w:jc w:val="center"/>
        <w:rPr>
          <w:rFonts w:ascii="Comic Sans MS" w:hAnsi="Comic Sans MS"/>
          <w:b/>
          <w:sz w:val="20"/>
          <w:szCs w:val="20"/>
        </w:rPr>
      </w:pPr>
      <w:r w:rsidRPr="00370B62">
        <w:rPr>
          <w:rFonts w:ascii="Comic Sans MS" w:hAnsi="Comic Sans MS"/>
          <w:b/>
          <w:sz w:val="20"/>
          <w:szCs w:val="20"/>
        </w:rPr>
        <w:t>T R A</w:t>
      </w:r>
    </w:p>
    <w:p w:rsidR="00370B62" w:rsidRPr="00370B62" w:rsidRDefault="00370B62" w:rsidP="00370B62">
      <w:pPr>
        <w:pStyle w:val="Corpodeltesto3"/>
        <w:tabs>
          <w:tab w:val="clear" w:pos="2977"/>
          <w:tab w:val="clear" w:pos="5245"/>
          <w:tab w:val="clear" w:pos="8364"/>
        </w:tabs>
        <w:spacing w:line="567" w:lineRule="exact"/>
        <w:rPr>
          <w:rFonts w:ascii="Comic Sans MS" w:hAnsi="Comic Sans MS"/>
        </w:rPr>
      </w:pPr>
      <w:r w:rsidRPr="00370B62">
        <w:rPr>
          <w:rFonts w:ascii="Comic Sans MS" w:hAnsi="Comic Sans MS"/>
          <w:b/>
        </w:rPr>
        <w:t xml:space="preserve">Il Comune di Campomorone, </w:t>
      </w:r>
      <w:r w:rsidRPr="00370B62">
        <w:rPr>
          <w:rFonts w:ascii="Comic Sans MS" w:hAnsi="Comic Sans MS"/>
        </w:rPr>
        <w:t xml:space="preserve">Cod. Fiscale e IVA Partita: 00769440108 rappresentato dal Signor Giancarlo </w:t>
      </w:r>
      <w:proofErr w:type="spellStart"/>
      <w:r w:rsidRPr="00370B62">
        <w:rPr>
          <w:rFonts w:ascii="Comic Sans MS" w:hAnsi="Comic Sans MS"/>
        </w:rPr>
        <w:t>Campora</w:t>
      </w:r>
      <w:proofErr w:type="spellEnd"/>
      <w:r w:rsidRPr="00370B62">
        <w:rPr>
          <w:rFonts w:ascii="Comic Sans MS" w:hAnsi="Comic Sans MS"/>
        </w:rPr>
        <w:t xml:space="preserve"> nato Genova, il 1° novembre 1963, il quale agisce nell’esclusivo interesse di detto Comune, nella sua qualità di Sindaco.</w:t>
      </w:r>
    </w:p>
    <w:p w:rsidR="00370B62" w:rsidRPr="00370B62" w:rsidRDefault="00370B62" w:rsidP="00370B62">
      <w:pPr>
        <w:pStyle w:val="Rientrocorpodeltesto"/>
        <w:tabs>
          <w:tab w:val="left" w:leader="dot" w:pos="10206"/>
        </w:tabs>
        <w:spacing w:line="567" w:lineRule="exact"/>
        <w:jc w:val="center"/>
        <w:rPr>
          <w:rFonts w:ascii="Comic Sans MS" w:hAnsi="Comic Sans MS"/>
          <w:b/>
          <w:sz w:val="20"/>
          <w:szCs w:val="20"/>
        </w:rPr>
      </w:pPr>
      <w:r w:rsidRPr="00370B62">
        <w:rPr>
          <w:rFonts w:ascii="Comic Sans MS" w:hAnsi="Comic Sans MS"/>
          <w:b/>
          <w:sz w:val="20"/>
          <w:szCs w:val="20"/>
        </w:rPr>
        <w:t>E</w:t>
      </w:r>
    </w:p>
    <w:p w:rsidR="00370B62" w:rsidRPr="00370B62" w:rsidRDefault="00370B62" w:rsidP="00370B62">
      <w:pPr>
        <w:pStyle w:val="Corpodeltesto3"/>
        <w:tabs>
          <w:tab w:val="left" w:pos="708"/>
        </w:tabs>
        <w:spacing w:line="567" w:lineRule="exact"/>
        <w:rPr>
          <w:rFonts w:ascii="Comic Sans MS" w:hAnsi="Comic Sans MS"/>
        </w:rPr>
      </w:pPr>
      <w:r w:rsidRPr="00370B62">
        <w:rPr>
          <w:rFonts w:ascii="Comic Sans MS" w:hAnsi="Comic Sans MS"/>
          <w:b/>
        </w:rPr>
        <w:t>Il Comune di Isola Del Cantone,</w:t>
      </w:r>
      <w:r w:rsidRPr="00370B62">
        <w:rPr>
          <w:rFonts w:ascii="Comic Sans MS" w:hAnsi="Comic Sans MS"/>
        </w:rPr>
        <w:t xml:space="preserve"> Cod. Fiscale e IVA Partita: ______________rappresentato dalla Signora Maria Cristina Parodi nata a ___________ il</w:t>
      </w:r>
      <w:r w:rsidRPr="00370B62">
        <w:rPr>
          <w:rFonts w:ascii="Comic Sans MS" w:hAnsi="Comic Sans MS"/>
          <w:b/>
        </w:rPr>
        <w:t xml:space="preserve"> _______________________</w:t>
      </w:r>
      <w:r w:rsidRPr="00370B62">
        <w:rPr>
          <w:rFonts w:ascii="Comic Sans MS" w:hAnsi="Comic Sans MS"/>
        </w:rPr>
        <w:t xml:space="preserve">, il quale agisce nell’esclusivo interesse di detto Comune, nella sua qualità di Sindaco, </w:t>
      </w:r>
    </w:p>
    <w:p w:rsidR="00370B62" w:rsidRPr="00370B62" w:rsidRDefault="00370B62" w:rsidP="00370B62">
      <w:pPr>
        <w:pStyle w:val="Rientrocorpodeltesto"/>
        <w:tabs>
          <w:tab w:val="left" w:leader="dot" w:pos="10206"/>
        </w:tabs>
        <w:spacing w:line="567" w:lineRule="exact"/>
        <w:jc w:val="center"/>
        <w:rPr>
          <w:rFonts w:ascii="Comic Sans MS" w:hAnsi="Comic Sans MS"/>
          <w:b/>
          <w:sz w:val="20"/>
          <w:szCs w:val="20"/>
        </w:rPr>
      </w:pPr>
      <w:r w:rsidRPr="00370B62">
        <w:rPr>
          <w:rFonts w:ascii="Comic Sans MS" w:hAnsi="Comic Sans MS"/>
          <w:b/>
          <w:sz w:val="20"/>
          <w:szCs w:val="20"/>
        </w:rPr>
        <w:t xml:space="preserve">P R E M E S </w:t>
      </w:r>
      <w:proofErr w:type="spellStart"/>
      <w:r w:rsidRPr="00370B62">
        <w:rPr>
          <w:rFonts w:ascii="Comic Sans MS" w:hAnsi="Comic Sans MS"/>
          <w:b/>
          <w:sz w:val="20"/>
          <w:szCs w:val="20"/>
        </w:rPr>
        <w:t>S</w:t>
      </w:r>
      <w:proofErr w:type="spellEnd"/>
      <w:r w:rsidRPr="00370B62">
        <w:rPr>
          <w:rFonts w:ascii="Comic Sans MS" w:hAnsi="Comic Sans MS"/>
          <w:b/>
          <w:sz w:val="20"/>
          <w:szCs w:val="20"/>
        </w:rPr>
        <w:t xml:space="preserve"> O</w:t>
      </w:r>
    </w:p>
    <w:p w:rsidR="00370B62" w:rsidRPr="00370B62" w:rsidRDefault="00370B62" w:rsidP="00370B62">
      <w:pPr>
        <w:pStyle w:val="Corpodeltesto3"/>
        <w:tabs>
          <w:tab w:val="clear" w:pos="2977"/>
          <w:tab w:val="clear" w:pos="5245"/>
          <w:tab w:val="clear" w:pos="8364"/>
        </w:tabs>
        <w:spacing w:line="567" w:lineRule="exact"/>
        <w:rPr>
          <w:rFonts w:ascii="Comic Sans MS" w:hAnsi="Comic Sans MS"/>
        </w:rPr>
      </w:pPr>
      <w:r w:rsidRPr="00370B62">
        <w:rPr>
          <w:rFonts w:ascii="Comic Sans MS" w:hAnsi="Comic Sans MS"/>
        </w:rPr>
        <w:t>Che il Comune di Campomorone, con deliberazione consiliare n.</w:t>
      </w:r>
      <w:r w:rsidRPr="00370B62">
        <w:rPr>
          <w:rFonts w:ascii="Comic Sans MS" w:hAnsi="Comic Sans MS"/>
          <w:b/>
        </w:rPr>
        <w:t xml:space="preserve"> ____</w:t>
      </w:r>
      <w:r w:rsidRPr="00370B62">
        <w:rPr>
          <w:rFonts w:ascii="Comic Sans MS" w:hAnsi="Comic Sans MS"/>
        </w:rPr>
        <w:t>, in data _____________, esecutiva e il Comune di Isola del Cantone o, con deliberazione consiliare n.</w:t>
      </w:r>
      <w:r>
        <w:rPr>
          <w:rFonts w:ascii="Comic Sans MS" w:hAnsi="Comic Sans MS"/>
        </w:rPr>
        <w:t xml:space="preserve"> 16, in data 07/06/2010 </w:t>
      </w:r>
      <w:r w:rsidRPr="00370B62">
        <w:rPr>
          <w:rFonts w:ascii="Comic Sans MS" w:hAnsi="Comic Sans MS"/>
        </w:rPr>
        <w:t>hanno stabilito di svolgere in modo associato il servizio di segreteria comunale, avvalendosi di un unico segretario per i due comuni,</w:t>
      </w:r>
    </w:p>
    <w:p w:rsidR="00370B62" w:rsidRDefault="00370B62" w:rsidP="00370B62">
      <w:pPr>
        <w:pStyle w:val="Rientrocorpodeltesto"/>
        <w:tabs>
          <w:tab w:val="left" w:leader="dot" w:pos="10206"/>
        </w:tabs>
        <w:spacing w:line="567" w:lineRule="exact"/>
        <w:jc w:val="center"/>
        <w:rPr>
          <w:rFonts w:ascii="Comic Sans MS" w:hAnsi="Comic Sans MS"/>
          <w:b/>
          <w:i/>
          <w:sz w:val="20"/>
          <w:szCs w:val="20"/>
        </w:rPr>
      </w:pPr>
    </w:p>
    <w:p w:rsidR="00370B62" w:rsidRDefault="00370B62" w:rsidP="00370B62">
      <w:pPr>
        <w:pStyle w:val="Rientrocorpodeltesto"/>
        <w:tabs>
          <w:tab w:val="left" w:leader="dot" w:pos="10206"/>
        </w:tabs>
        <w:spacing w:line="567" w:lineRule="exact"/>
        <w:jc w:val="center"/>
        <w:rPr>
          <w:rFonts w:ascii="Comic Sans MS" w:hAnsi="Comic Sans MS"/>
          <w:b/>
          <w:i/>
          <w:sz w:val="20"/>
          <w:szCs w:val="20"/>
        </w:rPr>
      </w:pPr>
    </w:p>
    <w:p w:rsidR="00370B62" w:rsidRDefault="00370B62" w:rsidP="00370B62">
      <w:pPr>
        <w:pStyle w:val="Rientrocorpodeltesto"/>
        <w:tabs>
          <w:tab w:val="left" w:leader="dot" w:pos="10206"/>
        </w:tabs>
        <w:spacing w:line="567" w:lineRule="exact"/>
        <w:jc w:val="center"/>
        <w:rPr>
          <w:rFonts w:ascii="Comic Sans MS" w:hAnsi="Comic Sans MS"/>
          <w:b/>
          <w:i/>
          <w:sz w:val="20"/>
          <w:szCs w:val="20"/>
        </w:rPr>
      </w:pPr>
    </w:p>
    <w:p w:rsidR="00370B62" w:rsidRPr="00370B62" w:rsidRDefault="00370B62" w:rsidP="00370B62">
      <w:pPr>
        <w:pStyle w:val="Rientrocorpodeltesto"/>
        <w:tabs>
          <w:tab w:val="left" w:leader="dot" w:pos="10206"/>
        </w:tabs>
        <w:spacing w:line="567" w:lineRule="exact"/>
        <w:jc w:val="center"/>
        <w:rPr>
          <w:rFonts w:ascii="Comic Sans MS" w:hAnsi="Comic Sans MS"/>
          <w:b/>
          <w:i/>
          <w:sz w:val="20"/>
          <w:szCs w:val="20"/>
        </w:rPr>
      </w:pPr>
      <w:r w:rsidRPr="00370B62">
        <w:rPr>
          <w:rFonts w:ascii="Comic Sans MS" w:hAnsi="Comic Sans MS"/>
          <w:b/>
          <w:i/>
          <w:sz w:val="20"/>
          <w:szCs w:val="20"/>
        </w:rPr>
        <w:lastRenderedPageBreak/>
        <w:t>SI CONVIENE E SI STIPULA QUANTO SEGUE:</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Art.1 – Scopo della convenzione.</w:t>
      </w:r>
    </w:p>
    <w:p w:rsidR="00370B62" w:rsidRPr="00370B62" w:rsidRDefault="00370B62" w:rsidP="00370B62">
      <w:pPr>
        <w:pStyle w:val="Corpodeltesto3"/>
        <w:tabs>
          <w:tab w:val="clear" w:pos="2977"/>
          <w:tab w:val="clear" w:pos="5245"/>
          <w:tab w:val="clear" w:pos="8364"/>
        </w:tabs>
        <w:spacing w:line="567" w:lineRule="exact"/>
        <w:rPr>
          <w:rFonts w:ascii="Comic Sans MS" w:hAnsi="Comic Sans MS"/>
        </w:rPr>
      </w:pPr>
      <w:r w:rsidRPr="00370B62">
        <w:rPr>
          <w:rFonts w:ascii="Comic Sans MS" w:hAnsi="Comic Sans MS"/>
        </w:rPr>
        <w:t>1. La presente convenzione disciplina il servizio di segreteria comunale fra il comune di Campomorone e il Comune di Isola del Cantone, allo scopo di avvalersi dell’opera di un unico segretario comunale.</w:t>
      </w:r>
    </w:p>
    <w:p w:rsidR="00370B62" w:rsidRPr="00370B62" w:rsidRDefault="00370B62" w:rsidP="00370B62">
      <w:pPr>
        <w:pStyle w:val="Corpodeltesto3"/>
        <w:tabs>
          <w:tab w:val="clear" w:pos="2977"/>
          <w:tab w:val="clear" w:pos="5245"/>
          <w:tab w:val="clear" w:pos="8364"/>
        </w:tabs>
        <w:spacing w:line="567" w:lineRule="exact"/>
        <w:rPr>
          <w:rFonts w:ascii="Comic Sans MS" w:hAnsi="Comic Sans MS"/>
        </w:rPr>
      </w:pPr>
      <w:r w:rsidRPr="00370B62">
        <w:rPr>
          <w:rFonts w:ascii="Comic Sans MS" w:hAnsi="Comic Sans MS"/>
        </w:rPr>
        <w:t>2. La competenza riguardante la nomina e alla revoca del segretario convenzionato è attribuita al Sindaco del Comune di Campomorone d’intesa con il Sindaco del Comune di Isola del Cantone</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Art.2 – Durata della convenzione.</w:t>
      </w: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 xml:space="preserve">1. La presente convenzione avrà decorrenza da oggi e durata </w:t>
      </w:r>
      <w:r w:rsidRPr="00370B62">
        <w:rPr>
          <w:rFonts w:ascii="Comic Sans MS" w:hAnsi="Comic Sans MS"/>
          <w:b/>
        </w:rPr>
        <w:t>per un anno</w:t>
      </w:r>
      <w:r w:rsidRPr="00370B62">
        <w:rPr>
          <w:rFonts w:ascii="Comic Sans MS" w:hAnsi="Comic Sans MS"/>
        </w:rPr>
        <w:t>, ma potrà cessare in qualsiasi momento per mutuo consenso dichiarato dai due consigli comunali.</w:t>
      </w: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2. La cessazione della convenzione potrà essere richiesta in qualsiasi momento anche da una sola parte con deliberazione del consiglio comunale. In questo caso la cessazione del rapporto convenzionato avrà decorrenza dalla data da concordare e in ogni modo entro sei mesi dalla comunicazione all’altro ente della deliberazione di recesso, esecutiva. Analoga comunicazione dovrà essere data al segretario comunale assegnato alla segreteria e alla competente sezione regionale dell’agenzia per la gestione dell’albo dei segretari comunali e provinciali.</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Art.3 – Orario di servizio.</w:t>
      </w:r>
    </w:p>
    <w:p w:rsidR="00370B62" w:rsidRPr="00370B62" w:rsidRDefault="00370B62" w:rsidP="00370B62">
      <w:pPr>
        <w:pStyle w:val="Rientrocorpodeltesto3"/>
        <w:spacing w:line="567" w:lineRule="exact"/>
        <w:rPr>
          <w:rFonts w:ascii="Comic Sans MS" w:hAnsi="Comic Sans MS"/>
          <w:sz w:val="20"/>
          <w:szCs w:val="20"/>
        </w:rPr>
      </w:pPr>
      <w:r w:rsidRPr="00370B62">
        <w:rPr>
          <w:rFonts w:ascii="Comic Sans MS" w:hAnsi="Comic Sans MS"/>
          <w:sz w:val="20"/>
          <w:szCs w:val="20"/>
        </w:rPr>
        <w:t>1. Il segretario comunale assegnato alla segreteria convenzionata presterà servizio nei due comuni con il seguente orario:</w:t>
      </w:r>
    </w:p>
    <w:p w:rsidR="00370B62" w:rsidRPr="00370B62" w:rsidRDefault="00370B62" w:rsidP="00370B62">
      <w:pPr>
        <w:pStyle w:val="Corpodeltesto3"/>
        <w:numPr>
          <w:ilvl w:val="0"/>
          <w:numId w:val="5"/>
        </w:numPr>
        <w:tabs>
          <w:tab w:val="clear" w:pos="2977"/>
          <w:tab w:val="clear" w:pos="5245"/>
          <w:tab w:val="clear" w:pos="8364"/>
        </w:tabs>
        <w:spacing w:line="567" w:lineRule="exact"/>
        <w:rPr>
          <w:rFonts w:ascii="Comic Sans MS" w:hAnsi="Comic Sans MS"/>
        </w:rPr>
      </w:pPr>
      <w:r w:rsidRPr="00370B62">
        <w:rPr>
          <w:rFonts w:ascii="Comic Sans MS" w:hAnsi="Comic Sans MS"/>
        </w:rPr>
        <w:t xml:space="preserve">Presso il Comune di Campomorone, il Martedì, il Mercoledì, il Giovedì e il Sabato mattina </w:t>
      </w:r>
    </w:p>
    <w:p w:rsidR="00370B62" w:rsidRPr="00370B62" w:rsidRDefault="00370B62" w:rsidP="00370B62">
      <w:pPr>
        <w:pStyle w:val="Corpodeltesto3"/>
        <w:numPr>
          <w:ilvl w:val="0"/>
          <w:numId w:val="5"/>
        </w:numPr>
        <w:tabs>
          <w:tab w:val="clear" w:pos="2977"/>
          <w:tab w:val="clear" w:pos="5245"/>
          <w:tab w:val="clear" w:pos="8364"/>
        </w:tabs>
        <w:spacing w:line="567" w:lineRule="exact"/>
        <w:rPr>
          <w:rFonts w:ascii="Comic Sans MS" w:hAnsi="Comic Sans MS"/>
        </w:rPr>
      </w:pPr>
      <w:r w:rsidRPr="00370B62">
        <w:rPr>
          <w:rFonts w:ascii="Comic Sans MS" w:hAnsi="Comic Sans MS"/>
        </w:rPr>
        <w:t xml:space="preserve"> Presso il Comune di Isola del Cantone, il Lunedì e il Venerdì .</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Art.4 – Modifiche all’orario di servizio.</w:t>
      </w:r>
    </w:p>
    <w:p w:rsidR="00370B62" w:rsidRPr="00370B62" w:rsidRDefault="00370B62" w:rsidP="00370B62">
      <w:pPr>
        <w:pStyle w:val="Rientrocorpodeltesto"/>
        <w:spacing w:line="567" w:lineRule="exact"/>
        <w:ind w:firstLine="284"/>
        <w:jc w:val="both"/>
        <w:rPr>
          <w:rFonts w:ascii="Comic Sans MS" w:hAnsi="Comic Sans MS"/>
          <w:sz w:val="20"/>
          <w:szCs w:val="20"/>
        </w:rPr>
      </w:pPr>
      <w:r w:rsidRPr="00370B62">
        <w:rPr>
          <w:rFonts w:ascii="Comic Sans MS" w:hAnsi="Comic Sans MS"/>
          <w:sz w:val="20"/>
          <w:szCs w:val="20"/>
        </w:rPr>
        <w:t xml:space="preserve">1. I sindaci dei comuni convenzionati, al fine di soddisfare al meglio le esigenze delle popolazioni amministrate, nell’interesse dei servizi e in accordo con il segretario comunale, potranno concordare, </w:t>
      </w:r>
      <w:r w:rsidRPr="00370B62">
        <w:rPr>
          <w:rFonts w:ascii="Comic Sans MS" w:hAnsi="Comic Sans MS"/>
          <w:sz w:val="20"/>
          <w:szCs w:val="20"/>
        </w:rPr>
        <w:lastRenderedPageBreak/>
        <w:t>in qualsiasi momento, modifiche all’orario di cui al precedente art.3, fermo restando che, complessivamente, il numero delle ore, per ciascun comune, dovrà rimanere invariato.</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Art.5 – Trattamento economico e rimborso di spese.</w:t>
      </w: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1. Il trattamento economico e il rimborso di spese spettanti al segretario assegnato alla segreteria convenzionata è disciplinati dal contratto collettivo di lavoro previsto dall’art.97, comma 6, del T.U. 18 agosto 2000, n. 267, e del Decreto legislativo 30 marzo 2001, n. 165.</w:t>
      </w:r>
      <w:r>
        <w:rPr>
          <w:rFonts w:ascii="Comic Sans MS" w:hAnsi="Comic Sans MS"/>
        </w:rPr>
        <w:t xml:space="preserve"> </w:t>
      </w:r>
      <w:r w:rsidRPr="00370B62">
        <w:rPr>
          <w:rFonts w:ascii="Comic Sans MS" w:hAnsi="Comic Sans MS"/>
        </w:rPr>
        <w:t>Oltre al trattamento economico previsti dai contratti collettivi, al Segretario comunale spetta il rimborso delle spese di viaggio,effettivamente documentate, nella misura prevista dalle tabelle ACI per il tragitto dal Comune di Campomorone a quello di Isola del Cantone, ovvero,dalla residenza del Segretario comunale alla sede del Comune di Isola del Cantone.</w:t>
      </w:r>
      <w:r>
        <w:rPr>
          <w:rFonts w:ascii="Comic Sans MS" w:hAnsi="Comic Sans MS"/>
        </w:rPr>
        <w:t xml:space="preserve"> </w:t>
      </w:r>
      <w:r w:rsidRPr="00370B62">
        <w:rPr>
          <w:rFonts w:ascii="Comic Sans MS" w:hAnsi="Comic Sans MS"/>
        </w:rPr>
        <w:t>Tali spese saranno anticipate dal comune Capofila e ripartite nella misura del 50% tra i due enti.</w:t>
      </w:r>
    </w:p>
    <w:p w:rsidR="00370B62" w:rsidRPr="00370B62" w:rsidRDefault="00370B62" w:rsidP="00370B62">
      <w:pPr>
        <w:pStyle w:val="Corpodeltesto3"/>
        <w:tabs>
          <w:tab w:val="clear" w:pos="2977"/>
          <w:tab w:val="clear" w:pos="5245"/>
          <w:tab w:val="clear" w:pos="8364"/>
        </w:tabs>
        <w:spacing w:line="567" w:lineRule="exact"/>
        <w:ind w:firstLine="284"/>
        <w:rPr>
          <w:rFonts w:ascii="Comic Sans MS" w:hAnsi="Comic Sans MS"/>
        </w:rPr>
      </w:pPr>
      <w:r w:rsidRPr="00370B62">
        <w:rPr>
          <w:rFonts w:ascii="Comic Sans MS" w:hAnsi="Comic Sans MS"/>
        </w:rPr>
        <w:t>2. Il Comune di Campomorone, capofila ai fini della presente convenzione, assume l’onere di anticipare tutte le retribuzioni spettanti al segretario assegnato e il versamento degli oneri previdenziali e assistenziali e quant’altro attiene al servizio convenzionato.</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Art.6 – Ripartizione della spesa - Rendiconti - Rimborsi.</w:t>
      </w: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 xml:space="preserve">1. Tutte le spese concernenti il servizio di segreteria saranno ripartite fra i due comuni convenzionati nella misura del </w:t>
      </w:r>
      <w:r w:rsidRPr="00370B62">
        <w:rPr>
          <w:rFonts w:ascii="Comic Sans MS" w:hAnsi="Comic Sans MS"/>
          <w:b/>
          <w:bCs/>
        </w:rPr>
        <w:t>60%</w:t>
      </w:r>
      <w:r w:rsidRPr="00370B62">
        <w:rPr>
          <w:rFonts w:ascii="Comic Sans MS" w:hAnsi="Comic Sans MS"/>
        </w:rPr>
        <w:t xml:space="preserve"> a carico del Comune di Campomorone ed il restante </w:t>
      </w:r>
      <w:r w:rsidRPr="00370B62">
        <w:rPr>
          <w:rFonts w:ascii="Comic Sans MS" w:hAnsi="Comic Sans MS"/>
          <w:b/>
          <w:bCs/>
        </w:rPr>
        <w:t>40</w:t>
      </w:r>
      <w:r w:rsidRPr="00370B62">
        <w:rPr>
          <w:rFonts w:ascii="Comic Sans MS" w:hAnsi="Comic Sans MS"/>
        </w:rPr>
        <w:t>% a carico del Comune di Isola del Cantone, fatte salve le spese per indennità, diritti od altri emolumenti imputabili esclusivamente ad uno dei due enti riuniti in convenzione  come segue:</w:t>
      </w: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 xml:space="preserve">2. Entro il mese di gennaio d’ogni anno il Comune di Campomorone notificherà, al Comune di Isola del Cantone il rendiconto e la ripartizione delle spese sostenute nell’anno precedente. </w:t>
      </w:r>
    </w:p>
    <w:p w:rsidR="00370B62" w:rsidRDefault="00370B62" w:rsidP="00370B62">
      <w:pPr>
        <w:pStyle w:val="Corpodeltesto3"/>
        <w:tabs>
          <w:tab w:val="clear" w:pos="2977"/>
          <w:tab w:val="clear" w:pos="5245"/>
          <w:tab w:val="left" w:leader="dot" w:pos="5670"/>
        </w:tabs>
        <w:spacing w:line="567" w:lineRule="exact"/>
        <w:rPr>
          <w:rFonts w:ascii="Comic Sans MS" w:hAnsi="Comic Sans MS"/>
          <w:b/>
        </w:rPr>
      </w:pPr>
    </w:p>
    <w:p w:rsidR="00370B62" w:rsidRDefault="00370B62" w:rsidP="00370B62">
      <w:pPr>
        <w:pStyle w:val="Corpodeltesto3"/>
        <w:tabs>
          <w:tab w:val="clear" w:pos="2977"/>
          <w:tab w:val="clear" w:pos="5245"/>
          <w:tab w:val="left" w:leader="dot" w:pos="5670"/>
        </w:tabs>
        <w:spacing w:line="567" w:lineRule="exact"/>
        <w:rPr>
          <w:rFonts w:ascii="Comic Sans MS" w:hAnsi="Comic Sans MS"/>
          <w:b/>
        </w:rPr>
      </w:pP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lastRenderedPageBreak/>
        <w:t>Art.7 – Forme di consultazione.</w:t>
      </w:r>
    </w:p>
    <w:p w:rsidR="00370B62" w:rsidRPr="00370B62" w:rsidRDefault="00370B62" w:rsidP="00370B62">
      <w:pPr>
        <w:pStyle w:val="Rientrocorpodeltesto2"/>
        <w:spacing w:line="567" w:lineRule="exact"/>
        <w:rPr>
          <w:rFonts w:ascii="Comic Sans MS" w:hAnsi="Comic Sans MS"/>
        </w:rPr>
      </w:pPr>
      <w:r w:rsidRPr="00370B62">
        <w:rPr>
          <w:rFonts w:ascii="Comic Sans MS" w:hAnsi="Comic Sans MS"/>
        </w:rPr>
        <w:t>1. In relazione al disposto dell’art.30, del T.U. 18 agosto 2000, n. 267, i due enti contraenti, per qualsiasi evenienza dovesse insorgere sul servizio convenzionato, provvederanno a riunire le giunte comunali in seduta comune.</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Art.8 – Relazione annuale sul servizio.</w:t>
      </w:r>
    </w:p>
    <w:p w:rsidR="00370B62" w:rsidRPr="00370B62" w:rsidRDefault="00370B62" w:rsidP="00370B62">
      <w:pPr>
        <w:pStyle w:val="Rientrocorpodeltesto3"/>
        <w:spacing w:line="567" w:lineRule="exact"/>
        <w:rPr>
          <w:rFonts w:ascii="Comic Sans MS" w:hAnsi="Comic Sans MS" w:cs="Times New Roman"/>
          <w:sz w:val="20"/>
          <w:szCs w:val="20"/>
        </w:rPr>
      </w:pPr>
      <w:r w:rsidRPr="00370B62">
        <w:rPr>
          <w:rFonts w:ascii="Comic Sans MS" w:hAnsi="Comic Sans MS" w:cs="Times New Roman"/>
          <w:sz w:val="20"/>
          <w:szCs w:val="20"/>
        </w:rPr>
        <w:t>1. I due comuni annualmente si trasmetteranno, reciprocamente, una breve relazione sull’andamento del servizio convenzionato.</w:t>
      </w:r>
    </w:p>
    <w:p w:rsidR="00370B62" w:rsidRPr="00370B62" w:rsidRDefault="00370B62" w:rsidP="00370B62">
      <w:pPr>
        <w:pStyle w:val="Corpodeltesto3"/>
        <w:tabs>
          <w:tab w:val="clear" w:pos="2977"/>
          <w:tab w:val="clear" w:pos="5245"/>
          <w:tab w:val="left" w:leader="dot" w:pos="5670"/>
        </w:tabs>
        <w:spacing w:line="567" w:lineRule="exact"/>
        <w:jc w:val="center"/>
        <w:rPr>
          <w:rFonts w:ascii="Comic Sans MS" w:hAnsi="Comic Sans MS"/>
          <w:b/>
        </w:rPr>
      </w:pPr>
      <w:r w:rsidRPr="00370B62">
        <w:rPr>
          <w:rFonts w:ascii="Comic Sans MS" w:hAnsi="Comic Sans MS"/>
          <w:b/>
        </w:rPr>
        <w:t>Art.9 – Modifiche alla convenzione.</w:t>
      </w:r>
    </w:p>
    <w:p w:rsidR="00370B62" w:rsidRPr="00370B62" w:rsidRDefault="00370B62" w:rsidP="00370B62">
      <w:pPr>
        <w:pStyle w:val="Rientrocorpodeltesto2"/>
        <w:spacing w:line="567" w:lineRule="exact"/>
        <w:rPr>
          <w:rFonts w:ascii="Comic Sans MS" w:hAnsi="Comic Sans MS"/>
        </w:rPr>
      </w:pPr>
      <w:r w:rsidRPr="00370B62">
        <w:rPr>
          <w:rFonts w:ascii="Comic Sans MS" w:hAnsi="Comic Sans MS"/>
        </w:rPr>
        <w:t>1. Qualsiasi modifica alla presente convenzione, fatta eccezione per l’orario di cui al precedente art.4, dovrà essere approvata dai due consigli comunali.</w:t>
      </w: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Copia della presente convenzione è trasmessa alla sezione regionale dell’agenzia per la gestione dell’albo dei segretari comunali e provinciali.</w:t>
      </w: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Per quanto non previsto nella presente convenzione si fa riferimento alle disposizioni vigenti in materia.</w:t>
      </w:r>
    </w:p>
    <w:p w:rsidR="00370B62" w:rsidRPr="00370B62" w:rsidRDefault="00370B62" w:rsidP="00370B62">
      <w:pPr>
        <w:pStyle w:val="Corpodeltesto3"/>
        <w:spacing w:line="567" w:lineRule="exact"/>
        <w:ind w:firstLine="284"/>
        <w:rPr>
          <w:rFonts w:ascii="Comic Sans MS" w:hAnsi="Comic Sans MS"/>
        </w:rPr>
      </w:pPr>
    </w:p>
    <w:p w:rsidR="00370B62" w:rsidRPr="00370B62" w:rsidRDefault="00370B62" w:rsidP="00370B62">
      <w:pPr>
        <w:pStyle w:val="Corpodeltesto3"/>
        <w:spacing w:line="567" w:lineRule="exact"/>
        <w:ind w:firstLine="284"/>
        <w:rPr>
          <w:rFonts w:ascii="Comic Sans MS" w:hAnsi="Comic Sans MS"/>
        </w:rPr>
      </w:pPr>
      <w:r w:rsidRPr="00370B62">
        <w:rPr>
          <w:rFonts w:ascii="Comic Sans MS" w:hAnsi="Comic Sans MS"/>
        </w:rPr>
        <w:t>Letto, approvato e sottoscritto.</w:t>
      </w:r>
    </w:p>
    <w:p w:rsidR="00370B62" w:rsidRPr="00370B62" w:rsidRDefault="00370B62" w:rsidP="00370B62">
      <w:pPr>
        <w:pStyle w:val="Corpodeltesto3"/>
        <w:tabs>
          <w:tab w:val="clear" w:pos="2977"/>
          <w:tab w:val="clear" w:pos="5245"/>
          <w:tab w:val="clear" w:pos="8364"/>
          <w:tab w:val="left" w:leader="dot" w:pos="3402"/>
        </w:tabs>
        <w:spacing w:line="567" w:lineRule="exact"/>
        <w:rPr>
          <w:rFonts w:ascii="Comic Sans MS" w:hAnsi="Comic Sans MS"/>
        </w:rPr>
      </w:pPr>
      <w:r w:rsidRPr="00370B62">
        <w:rPr>
          <w:rFonts w:ascii="Comic Sans MS" w:hAnsi="Comic Sans MS"/>
        </w:rPr>
        <w:t xml:space="preserve">Giancarlo </w:t>
      </w:r>
      <w:proofErr w:type="spellStart"/>
      <w:r w:rsidRPr="00370B62">
        <w:rPr>
          <w:rFonts w:ascii="Comic Sans MS" w:hAnsi="Comic Sans MS"/>
        </w:rPr>
        <w:t>Campora</w:t>
      </w:r>
      <w:proofErr w:type="spellEnd"/>
      <w:r w:rsidRPr="00370B62">
        <w:rPr>
          <w:rFonts w:ascii="Comic Sans MS" w:hAnsi="Comic Sans MS"/>
        </w:rPr>
        <w:t>, Sindaco del comune di Campomorone</w:t>
      </w:r>
    </w:p>
    <w:p w:rsidR="00370B62" w:rsidRPr="00370B62" w:rsidRDefault="00370B62" w:rsidP="00370B62">
      <w:pPr>
        <w:pStyle w:val="Corpodeltesto3"/>
        <w:tabs>
          <w:tab w:val="clear" w:pos="2977"/>
          <w:tab w:val="clear" w:pos="5245"/>
          <w:tab w:val="clear" w:pos="8364"/>
          <w:tab w:val="left" w:leader="dot" w:pos="3402"/>
        </w:tabs>
        <w:spacing w:line="567" w:lineRule="exact"/>
        <w:rPr>
          <w:rFonts w:ascii="Comic Sans MS" w:hAnsi="Comic Sans MS"/>
          <w:i/>
          <w:iCs/>
        </w:rPr>
      </w:pPr>
      <w:r w:rsidRPr="00370B62">
        <w:rPr>
          <w:rFonts w:ascii="Comic Sans MS" w:hAnsi="Comic Sans MS"/>
        </w:rPr>
        <w:t xml:space="preserve">Maria Cristina Parodi , rappresentante del comune di Isola del Cantone </w:t>
      </w:r>
    </w:p>
    <w:p w:rsidR="00370B62" w:rsidRPr="00370B62" w:rsidRDefault="00370B62" w:rsidP="00370B62">
      <w:pPr>
        <w:rPr>
          <w:rFonts w:ascii="Comic Sans MS" w:hAnsi="Comic Sans MS"/>
          <w:sz w:val="20"/>
          <w:szCs w:val="20"/>
        </w:rPr>
      </w:pPr>
    </w:p>
    <w:p w:rsidR="00370B62" w:rsidRPr="00370B62" w:rsidRDefault="00370B62" w:rsidP="00370B62">
      <w:pPr>
        <w:rPr>
          <w:rFonts w:ascii="Comic Sans MS" w:hAnsi="Comic Sans MS"/>
          <w:sz w:val="20"/>
          <w:szCs w:val="20"/>
        </w:rPr>
      </w:pPr>
    </w:p>
    <w:p w:rsidR="00901D59" w:rsidRPr="00370B62" w:rsidRDefault="00901D59">
      <w:pPr>
        <w:rPr>
          <w:rFonts w:ascii="Comic Sans MS" w:hAnsi="Comic Sans MS"/>
          <w:sz w:val="20"/>
          <w:szCs w:val="20"/>
        </w:rPr>
      </w:pPr>
    </w:p>
    <w:sectPr w:rsidR="00901D59" w:rsidRPr="00370B62">
      <w:pgSz w:w="12240" w:h="15840"/>
      <w:pgMar w:top="1417"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0E3"/>
    <w:multiLevelType w:val="singleLevel"/>
    <w:tmpl w:val="D76E1FB2"/>
    <w:lvl w:ilvl="0">
      <w:start w:val="2"/>
      <w:numFmt w:val="bullet"/>
      <w:lvlText w:val=""/>
      <w:lvlJc w:val="left"/>
      <w:pPr>
        <w:tabs>
          <w:tab w:val="num" w:pos="360"/>
        </w:tabs>
        <w:ind w:left="360" w:hanging="360"/>
      </w:pPr>
      <w:rPr>
        <w:rFonts w:ascii="Wingdings" w:hAnsi="Wingdings" w:hint="default"/>
      </w:rPr>
    </w:lvl>
  </w:abstractNum>
  <w:abstractNum w:abstractNumId="1">
    <w:nsid w:val="32494DCF"/>
    <w:multiLevelType w:val="hybridMultilevel"/>
    <w:tmpl w:val="6C7894A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3A5925EB"/>
    <w:multiLevelType w:val="singleLevel"/>
    <w:tmpl w:val="0410000F"/>
    <w:lvl w:ilvl="0">
      <w:start w:val="1"/>
      <w:numFmt w:val="decimal"/>
      <w:lvlText w:val="%1."/>
      <w:lvlJc w:val="left"/>
      <w:pPr>
        <w:tabs>
          <w:tab w:val="num" w:pos="360"/>
        </w:tabs>
        <w:ind w:left="360" w:hanging="360"/>
      </w:pPr>
    </w:lvl>
  </w:abstractNum>
  <w:abstractNum w:abstractNumId="3">
    <w:nsid w:val="6FD05B6F"/>
    <w:multiLevelType w:val="singleLevel"/>
    <w:tmpl w:val="0410000F"/>
    <w:lvl w:ilvl="0">
      <w:start w:val="1"/>
      <w:numFmt w:val="decimal"/>
      <w:lvlText w:val="%1."/>
      <w:lvlJc w:val="left"/>
      <w:pPr>
        <w:tabs>
          <w:tab w:val="num" w:pos="360"/>
        </w:tabs>
        <w:ind w:left="360" w:hanging="360"/>
      </w:pPr>
    </w:lvl>
  </w:abstractNum>
  <w:abstractNum w:abstractNumId="4">
    <w:nsid w:val="76951563"/>
    <w:multiLevelType w:val="singleLevel"/>
    <w:tmpl w:val="0410000F"/>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2"/>
    <w:lvlOverride w:ilvl="0">
      <w:startOverride w:val="1"/>
    </w:lvlOverride>
  </w:num>
  <w:num w:numId="3">
    <w:abstractNumId w:val="3"/>
    <w:lvlOverride w:ilvl="0">
      <w:startOverride w:val="1"/>
    </w:lvlOverride>
  </w:num>
  <w:num w:numId="4">
    <w:abstractNumId w:val="1"/>
  </w:num>
  <w:num w:numId="5">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0B62"/>
    <w:rsid w:val="000063A6"/>
    <w:rsid w:val="00025E19"/>
    <w:rsid w:val="00027F74"/>
    <w:rsid w:val="00034D6D"/>
    <w:rsid w:val="0008532B"/>
    <w:rsid w:val="000C2607"/>
    <w:rsid w:val="000C62CB"/>
    <w:rsid w:val="000C76DC"/>
    <w:rsid w:val="000D37AB"/>
    <w:rsid w:val="000D6693"/>
    <w:rsid w:val="000D66B5"/>
    <w:rsid w:val="000E5442"/>
    <w:rsid w:val="000E5D2C"/>
    <w:rsid w:val="000F14DC"/>
    <w:rsid w:val="0012191E"/>
    <w:rsid w:val="0014399B"/>
    <w:rsid w:val="0014467D"/>
    <w:rsid w:val="001460F4"/>
    <w:rsid w:val="00152813"/>
    <w:rsid w:val="00157F25"/>
    <w:rsid w:val="001770B5"/>
    <w:rsid w:val="00193DD4"/>
    <w:rsid w:val="001C2B4F"/>
    <w:rsid w:val="001C7CEE"/>
    <w:rsid w:val="001E51B4"/>
    <w:rsid w:val="001E5D70"/>
    <w:rsid w:val="001E5DB3"/>
    <w:rsid w:val="001F0F8F"/>
    <w:rsid w:val="00206E55"/>
    <w:rsid w:val="002176A0"/>
    <w:rsid w:val="00221458"/>
    <w:rsid w:val="00265A56"/>
    <w:rsid w:val="002679F2"/>
    <w:rsid w:val="00283FF6"/>
    <w:rsid w:val="00295BE4"/>
    <w:rsid w:val="002A1269"/>
    <w:rsid w:val="002A35C9"/>
    <w:rsid w:val="002A366B"/>
    <w:rsid w:val="002B4504"/>
    <w:rsid w:val="002D1D87"/>
    <w:rsid w:val="002D1EEE"/>
    <w:rsid w:val="002E041C"/>
    <w:rsid w:val="002F3152"/>
    <w:rsid w:val="00325C81"/>
    <w:rsid w:val="0032673B"/>
    <w:rsid w:val="00326783"/>
    <w:rsid w:val="00332ABB"/>
    <w:rsid w:val="0033659B"/>
    <w:rsid w:val="003640ED"/>
    <w:rsid w:val="00366455"/>
    <w:rsid w:val="00370B62"/>
    <w:rsid w:val="0037312C"/>
    <w:rsid w:val="00376981"/>
    <w:rsid w:val="003D0443"/>
    <w:rsid w:val="003D69BA"/>
    <w:rsid w:val="00401B6B"/>
    <w:rsid w:val="00411833"/>
    <w:rsid w:val="00420900"/>
    <w:rsid w:val="00424936"/>
    <w:rsid w:val="00435A32"/>
    <w:rsid w:val="004459CA"/>
    <w:rsid w:val="00451863"/>
    <w:rsid w:val="004546BC"/>
    <w:rsid w:val="00464BD5"/>
    <w:rsid w:val="0047196F"/>
    <w:rsid w:val="004730A0"/>
    <w:rsid w:val="00480168"/>
    <w:rsid w:val="00486C79"/>
    <w:rsid w:val="00492D0D"/>
    <w:rsid w:val="004B3AF4"/>
    <w:rsid w:val="004C2FF3"/>
    <w:rsid w:val="004D2B2D"/>
    <w:rsid w:val="004D2F7A"/>
    <w:rsid w:val="004F4202"/>
    <w:rsid w:val="004F5089"/>
    <w:rsid w:val="005005BF"/>
    <w:rsid w:val="00500CA0"/>
    <w:rsid w:val="00502641"/>
    <w:rsid w:val="00503E2A"/>
    <w:rsid w:val="00533ED2"/>
    <w:rsid w:val="00542379"/>
    <w:rsid w:val="00545022"/>
    <w:rsid w:val="00545883"/>
    <w:rsid w:val="005826E8"/>
    <w:rsid w:val="005A164C"/>
    <w:rsid w:val="005A33C6"/>
    <w:rsid w:val="005B3FEF"/>
    <w:rsid w:val="005B73C5"/>
    <w:rsid w:val="005C1AF5"/>
    <w:rsid w:val="005E5CC3"/>
    <w:rsid w:val="005F32FA"/>
    <w:rsid w:val="006141E3"/>
    <w:rsid w:val="006251C0"/>
    <w:rsid w:val="00647849"/>
    <w:rsid w:val="0067204F"/>
    <w:rsid w:val="006742E7"/>
    <w:rsid w:val="00676805"/>
    <w:rsid w:val="0068381A"/>
    <w:rsid w:val="006A5912"/>
    <w:rsid w:val="006C3356"/>
    <w:rsid w:val="006D3E57"/>
    <w:rsid w:val="006D4C0A"/>
    <w:rsid w:val="00734C94"/>
    <w:rsid w:val="007371CD"/>
    <w:rsid w:val="00760613"/>
    <w:rsid w:val="007770A4"/>
    <w:rsid w:val="00781A1A"/>
    <w:rsid w:val="007A03B9"/>
    <w:rsid w:val="007B40F0"/>
    <w:rsid w:val="007C01F4"/>
    <w:rsid w:val="007C4CA3"/>
    <w:rsid w:val="007D3EC6"/>
    <w:rsid w:val="007E5E13"/>
    <w:rsid w:val="007F7541"/>
    <w:rsid w:val="00834C2C"/>
    <w:rsid w:val="00851F1A"/>
    <w:rsid w:val="00854F74"/>
    <w:rsid w:val="00865488"/>
    <w:rsid w:val="008670F5"/>
    <w:rsid w:val="00867D5A"/>
    <w:rsid w:val="008B180F"/>
    <w:rsid w:val="008B2FEF"/>
    <w:rsid w:val="008E345A"/>
    <w:rsid w:val="008E6B92"/>
    <w:rsid w:val="00901D59"/>
    <w:rsid w:val="00911248"/>
    <w:rsid w:val="00932166"/>
    <w:rsid w:val="00932F76"/>
    <w:rsid w:val="0093606E"/>
    <w:rsid w:val="009362F6"/>
    <w:rsid w:val="00956EBC"/>
    <w:rsid w:val="00957FB8"/>
    <w:rsid w:val="00964995"/>
    <w:rsid w:val="00997182"/>
    <w:rsid w:val="009D68B2"/>
    <w:rsid w:val="009E04A6"/>
    <w:rsid w:val="009E2690"/>
    <w:rsid w:val="00A037F4"/>
    <w:rsid w:val="00A07642"/>
    <w:rsid w:val="00A35E21"/>
    <w:rsid w:val="00A533ED"/>
    <w:rsid w:val="00A54B46"/>
    <w:rsid w:val="00A56805"/>
    <w:rsid w:val="00A76524"/>
    <w:rsid w:val="00AA4B4F"/>
    <w:rsid w:val="00AB30A5"/>
    <w:rsid w:val="00AB4E36"/>
    <w:rsid w:val="00AD6B33"/>
    <w:rsid w:val="00AE52B9"/>
    <w:rsid w:val="00AE5935"/>
    <w:rsid w:val="00B00C33"/>
    <w:rsid w:val="00B320DC"/>
    <w:rsid w:val="00B4004B"/>
    <w:rsid w:val="00B40A07"/>
    <w:rsid w:val="00B57619"/>
    <w:rsid w:val="00B62964"/>
    <w:rsid w:val="00B65037"/>
    <w:rsid w:val="00B92796"/>
    <w:rsid w:val="00B92C45"/>
    <w:rsid w:val="00B93009"/>
    <w:rsid w:val="00BB45EE"/>
    <w:rsid w:val="00BB544C"/>
    <w:rsid w:val="00BB795C"/>
    <w:rsid w:val="00BC12F1"/>
    <w:rsid w:val="00BC3CBB"/>
    <w:rsid w:val="00BD64B7"/>
    <w:rsid w:val="00BE0076"/>
    <w:rsid w:val="00C110BF"/>
    <w:rsid w:val="00C11808"/>
    <w:rsid w:val="00C11A58"/>
    <w:rsid w:val="00C36BA3"/>
    <w:rsid w:val="00C36E79"/>
    <w:rsid w:val="00C519E3"/>
    <w:rsid w:val="00C6789B"/>
    <w:rsid w:val="00C85A66"/>
    <w:rsid w:val="00C86587"/>
    <w:rsid w:val="00CA6E73"/>
    <w:rsid w:val="00CE1E81"/>
    <w:rsid w:val="00CF161C"/>
    <w:rsid w:val="00D1098A"/>
    <w:rsid w:val="00D200AA"/>
    <w:rsid w:val="00D22CB6"/>
    <w:rsid w:val="00D31D5A"/>
    <w:rsid w:val="00D352BF"/>
    <w:rsid w:val="00D43061"/>
    <w:rsid w:val="00D4537E"/>
    <w:rsid w:val="00D463A3"/>
    <w:rsid w:val="00D51D28"/>
    <w:rsid w:val="00D5351D"/>
    <w:rsid w:val="00D7267F"/>
    <w:rsid w:val="00DA1655"/>
    <w:rsid w:val="00DB22ED"/>
    <w:rsid w:val="00DD3C9B"/>
    <w:rsid w:val="00DE24B3"/>
    <w:rsid w:val="00DE3AC5"/>
    <w:rsid w:val="00E124FC"/>
    <w:rsid w:val="00E14F82"/>
    <w:rsid w:val="00E333AD"/>
    <w:rsid w:val="00E3488B"/>
    <w:rsid w:val="00E36688"/>
    <w:rsid w:val="00E56EF7"/>
    <w:rsid w:val="00EA3FFD"/>
    <w:rsid w:val="00EB05C8"/>
    <w:rsid w:val="00ED4A24"/>
    <w:rsid w:val="00EE3754"/>
    <w:rsid w:val="00EF229C"/>
    <w:rsid w:val="00EF6344"/>
    <w:rsid w:val="00F27C8C"/>
    <w:rsid w:val="00F33488"/>
    <w:rsid w:val="00F54EE0"/>
    <w:rsid w:val="00F74B07"/>
    <w:rsid w:val="00F81E9A"/>
    <w:rsid w:val="00F90C64"/>
    <w:rsid w:val="00F938CE"/>
    <w:rsid w:val="00F95581"/>
    <w:rsid w:val="00FB0A90"/>
    <w:rsid w:val="00FC11E2"/>
    <w:rsid w:val="00FD5F10"/>
    <w:rsid w:val="00FF15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B6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70B62"/>
    <w:pPr>
      <w:keepNext/>
      <w:autoSpaceDE w:val="0"/>
      <w:autoSpaceDN w:val="0"/>
      <w:spacing w:before="240" w:after="60"/>
      <w:outlineLvl w:val="0"/>
    </w:pPr>
    <w:rPr>
      <w:rFonts w:ascii="Helvetica" w:hAnsi="Helvetica" w:cs="Helvetica"/>
      <w:b/>
      <w:bCs/>
      <w:kern w:val="28"/>
      <w:sz w:val="28"/>
      <w:szCs w:val="28"/>
    </w:rPr>
  </w:style>
  <w:style w:type="paragraph" w:styleId="Titolo2">
    <w:name w:val="heading 2"/>
    <w:basedOn w:val="Normale"/>
    <w:next w:val="Normale"/>
    <w:link w:val="Titolo2Carattere"/>
    <w:qFormat/>
    <w:rsid w:val="00370B62"/>
    <w:pPr>
      <w:keepNext/>
      <w:widowControl w:val="0"/>
      <w:jc w:val="center"/>
      <w:outlineLvl w:val="1"/>
    </w:pPr>
    <w:rPr>
      <w:rFonts w:ascii="Century Gothic" w:eastAsia="Arial Unicode MS" w:hAnsi="Century Gothic" w:cs="Arial Unicode MS"/>
      <w:b/>
      <w:sz w:val="36"/>
      <w:szCs w:val="20"/>
    </w:rPr>
  </w:style>
  <w:style w:type="paragraph" w:styleId="Titolo3">
    <w:name w:val="heading 3"/>
    <w:basedOn w:val="Normale"/>
    <w:next w:val="Normale"/>
    <w:link w:val="Titolo3Carattere"/>
    <w:qFormat/>
    <w:rsid w:val="00370B62"/>
    <w:pPr>
      <w:keepNext/>
      <w:outlineLvl w:val="2"/>
    </w:pPr>
    <w:rPr>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0B62"/>
    <w:rPr>
      <w:rFonts w:ascii="Helvetica" w:eastAsia="Times New Roman" w:hAnsi="Helvetica" w:cs="Helvetica"/>
      <w:b/>
      <w:bCs/>
      <w:kern w:val="28"/>
      <w:sz w:val="28"/>
      <w:szCs w:val="28"/>
      <w:lang w:eastAsia="it-IT"/>
    </w:rPr>
  </w:style>
  <w:style w:type="character" w:customStyle="1" w:styleId="Titolo2Carattere">
    <w:name w:val="Titolo 2 Carattere"/>
    <w:basedOn w:val="Carpredefinitoparagrafo"/>
    <w:link w:val="Titolo2"/>
    <w:rsid w:val="00370B62"/>
    <w:rPr>
      <w:rFonts w:ascii="Century Gothic" w:eastAsia="Arial Unicode MS" w:hAnsi="Century Gothic" w:cs="Arial Unicode MS"/>
      <w:b/>
      <w:sz w:val="36"/>
      <w:szCs w:val="20"/>
      <w:lang w:eastAsia="it-IT"/>
    </w:rPr>
  </w:style>
  <w:style w:type="character" w:customStyle="1" w:styleId="Titolo3Carattere">
    <w:name w:val="Titolo 3 Carattere"/>
    <w:basedOn w:val="Carpredefinitoparagrafo"/>
    <w:link w:val="Titolo3"/>
    <w:rsid w:val="00370B62"/>
    <w:rPr>
      <w:rFonts w:ascii="Times New Roman" w:eastAsia="Times New Roman" w:hAnsi="Times New Roman" w:cs="Times New Roman"/>
      <w:b/>
      <w:bCs/>
      <w:i/>
      <w:iCs/>
      <w:sz w:val="24"/>
      <w:szCs w:val="24"/>
      <w:u w:val="single"/>
      <w:lang w:eastAsia="it-IT"/>
    </w:rPr>
  </w:style>
  <w:style w:type="paragraph" w:styleId="Corpodeltesto">
    <w:name w:val="Body Text"/>
    <w:basedOn w:val="Normale"/>
    <w:link w:val="CorpodeltestoCarattere"/>
    <w:semiHidden/>
    <w:rsid w:val="00370B62"/>
    <w:pPr>
      <w:autoSpaceDE w:val="0"/>
      <w:autoSpaceDN w:val="0"/>
      <w:jc w:val="both"/>
    </w:pPr>
  </w:style>
  <w:style w:type="character" w:customStyle="1" w:styleId="CorpodeltestoCarattere">
    <w:name w:val="Corpo del testo Carattere"/>
    <w:basedOn w:val="Carpredefinitoparagrafo"/>
    <w:link w:val="Corpodeltesto"/>
    <w:semiHidden/>
    <w:rsid w:val="00370B6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370B62"/>
    <w:pPr>
      <w:autoSpaceDE w:val="0"/>
      <w:autoSpaceDN w:val="0"/>
    </w:pPr>
    <w:rPr>
      <w:rFonts w:ascii="Arial" w:hAnsi="Arial" w:cs="Arial"/>
    </w:rPr>
  </w:style>
  <w:style w:type="character" w:customStyle="1" w:styleId="RientrocorpodeltestoCarattere">
    <w:name w:val="Rientro corpo del testo Carattere"/>
    <w:basedOn w:val="Carpredefinitoparagrafo"/>
    <w:link w:val="Rientrocorpodeltesto"/>
    <w:semiHidden/>
    <w:rsid w:val="00370B62"/>
    <w:rPr>
      <w:rFonts w:ascii="Arial" w:eastAsia="Times New Roman" w:hAnsi="Arial" w:cs="Arial"/>
      <w:sz w:val="24"/>
      <w:szCs w:val="24"/>
      <w:lang w:eastAsia="it-IT"/>
    </w:rPr>
  </w:style>
  <w:style w:type="paragraph" w:styleId="Corpodeltesto3">
    <w:name w:val="Body Text 3"/>
    <w:basedOn w:val="Normale"/>
    <w:link w:val="Corpodeltesto3Carattere"/>
    <w:semiHidden/>
    <w:rsid w:val="00370B62"/>
    <w:pPr>
      <w:tabs>
        <w:tab w:val="left" w:leader="dot" w:pos="2977"/>
        <w:tab w:val="left" w:leader="dot" w:pos="5245"/>
        <w:tab w:val="left" w:leader="dot" w:pos="8364"/>
        <w:tab w:val="left" w:leader="dot" w:pos="10206"/>
      </w:tabs>
      <w:spacing w:line="360" w:lineRule="auto"/>
      <w:jc w:val="both"/>
    </w:pPr>
    <w:rPr>
      <w:rFonts w:ascii="Arial" w:hAnsi="Arial"/>
      <w:sz w:val="20"/>
      <w:szCs w:val="20"/>
    </w:rPr>
  </w:style>
  <w:style w:type="character" w:customStyle="1" w:styleId="Corpodeltesto3Carattere">
    <w:name w:val="Corpo del testo 3 Carattere"/>
    <w:basedOn w:val="Carpredefinitoparagrafo"/>
    <w:link w:val="Corpodeltesto3"/>
    <w:semiHidden/>
    <w:rsid w:val="00370B62"/>
    <w:rPr>
      <w:rFonts w:ascii="Arial" w:eastAsia="Times New Roman" w:hAnsi="Arial" w:cs="Times New Roman"/>
      <w:sz w:val="20"/>
      <w:szCs w:val="20"/>
      <w:lang w:eastAsia="it-IT"/>
    </w:rPr>
  </w:style>
  <w:style w:type="paragraph" w:styleId="Rientrocorpodeltesto2">
    <w:name w:val="Body Text Indent 2"/>
    <w:basedOn w:val="Normale"/>
    <w:link w:val="Rientrocorpodeltesto2Carattere"/>
    <w:semiHidden/>
    <w:rsid w:val="00370B62"/>
    <w:pPr>
      <w:spacing w:line="360" w:lineRule="auto"/>
      <w:ind w:firstLine="284"/>
      <w:jc w:val="both"/>
    </w:pPr>
    <w:rPr>
      <w:rFonts w:ascii="Arial" w:hAnsi="Arial"/>
      <w:sz w:val="20"/>
      <w:szCs w:val="20"/>
    </w:rPr>
  </w:style>
  <w:style w:type="character" w:customStyle="1" w:styleId="Rientrocorpodeltesto2Carattere">
    <w:name w:val="Rientro corpo del testo 2 Carattere"/>
    <w:basedOn w:val="Carpredefinitoparagrafo"/>
    <w:link w:val="Rientrocorpodeltesto2"/>
    <w:semiHidden/>
    <w:rsid w:val="00370B62"/>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semiHidden/>
    <w:rsid w:val="00370B62"/>
    <w:pPr>
      <w:spacing w:line="360" w:lineRule="auto"/>
      <w:ind w:firstLine="284"/>
      <w:jc w:val="both"/>
    </w:pPr>
    <w:rPr>
      <w:rFonts w:ascii="Arial" w:hAnsi="Arial" w:cs="Arial"/>
    </w:rPr>
  </w:style>
  <w:style w:type="character" w:customStyle="1" w:styleId="Rientrocorpodeltesto3Carattere">
    <w:name w:val="Rientro corpo del testo 3 Carattere"/>
    <w:basedOn w:val="Carpredefinitoparagrafo"/>
    <w:link w:val="Rientrocorpodeltesto3"/>
    <w:semiHidden/>
    <w:rsid w:val="00370B62"/>
    <w:rPr>
      <w:rFonts w:ascii="Arial" w:eastAsia="Times New Roman"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Bertonelli</dc:creator>
  <cp:keywords/>
  <dc:description/>
  <cp:lastModifiedBy>Paola Bertonelli</cp:lastModifiedBy>
  <cp:revision>1</cp:revision>
  <cp:lastPrinted>2010-05-31T08:36:00Z</cp:lastPrinted>
  <dcterms:created xsi:type="dcterms:W3CDTF">2010-05-31T08:31:00Z</dcterms:created>
  <dcterms:modified xsi:type="dcterms:W3CDTF">2010-05-31T08:37:00Z</dcterms:modified>
</cp:coreProperties>
</file>